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465" w:rsidRDefault="00733465" w:rsidP="00733465">
      <w:pPr>
        <w:pStyle w:val="ListParagraph"/>
        <w:spacing w:after="0" w:line="240" w:lineRule="auto"/>
        <w:ind w:left="0"/>
        <w:jc w:val="both"/>
        <w:rPr>
          <w:rFonts w:ascii="Times New Roman" w:eastAsia="Times New Roman" w:hAnsi="Times New Roman" w:cs="Times New Roman"/>
          <w:b/>
          <w:bCs/>
          <w:color w:val="000000"/>
          <w:sz w:val="20"/>
          <w:szCs w:val="20"/>
        </w:rPr>
      </w:pPr>
    </w:p>
    <w:tbl>
      <w:tblPr>
        <w:tblStyle w:val="TableGrid"/>
        <w:tblW w:w="0" w:type="auto"/>
        <w:tblInd w:w="108" w:type="dxa"/>
        <w:tblLook w:val="04A0"/>
      </w:tblPr>
      <w:tblGrid>
        <w:gridCol w:w="572"/>
        <w:gridCol w:w="1511"/>
        <w:gridCol w:w="861"/>
        <w:gridCol w:w="1521"/>
        <w:gridCol w:w="1366"/>
      </w:tblGrid>
      <w:tr w:rsidR="00733465" w:rsidTr="00491618">
        <w:tc>
          <w:tcPr>
            <w:tcW w:w="572" w:type="dxa"/>
          </w:tcPr>
          <w:p w:rsidR="00733465" w:rsidRDefault="00733465" w:rsidP="00733465">
            <w:pPr>
              <w:pStyle w:val="ListParagraph"/>
              <w:ind w:left="0"/>
              <w:jc w:val="center"/>
              <w:rPr>
                <w:rFonts w:ascii="Times New Roman" w:eastAsia="Times New Roman" w:hAnsi="Times New Roman" w:cs="Times New Roman"/>
                <w:b/>
                <w:bCs/>
                <w:color w:val="000000"/>
                <w:sz w:val="20"/>
                <w:szCs w:val="20"/>
              </w:rPr>
            </w:pPr>
            <w:proofErr w:type="spellStart"/>
            <w:r>
              <w:rPr>
                <w:rFonts w:ascii="Times New Roman" w:eastAsia="Times New Roman" w:hAnsi="Times New Roman" w:cs="Times New Roman"/>
                <w:b/>
                <w:bCs/>
                <w:color w:val="000000"/>
                <w:sz w:val="20"/>
                <w:szCs w:val="20"/>
              </w:rPr>
              <w:t>SN</w:t>
            </w:r>
            <w:proofErr w:type="spellEnd"/>
          </w:p>
        </w:tc>
        <w:tc>
          <w:tcPr>
            <w:tcW w:w="1511" w:type="dxa"/>
          </w:tcPr>
          <w:p w:rsidR="00733465" w:rsidRDefault="00733465" w:rsidP="00733465">
            <w:pPr>
              <w:pStyle w:val="ListParagraph"/>
              <w:ind w:left="0"/>
              <w:jc w:val="both"/>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Interval in %</w:t>
            </w:r>
          </w:p>
        </w:tc>
        <w:tc>
          <w:tcPr>
            <w:tcW w:w="861" w:type="dxa"/>
          </w:tcPr>
          <w:p w:rsidR="00733465" w:rsidRDefault="00733465" w:rsidP="00733465">
            <w:pPr>
              <w:pStyle w:val="ListParagraph"/>
              <w:ind w:left="0"/>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Grade</w:t>
            </w:r>
          </w:p>
        </w:tc>
        <w:tc>
          <w:tcPr>
            <w:tcW w:w="1521" w:type="dxa"/>
          </w:tcPr>
          <w:p w:rsidR="00733465" w:rsidRDefault="00733465" w:rsidP="00733465">
            <w:pPr>
              <w:pStyle w:val="ListParagraph"/>
              <w:ind w:left="0"/>
              <w:jc w:val="both"/>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Description</w:t>
            </w:r>
          </w:p>
        </w:tc>
        <w:tc>
          <w:tcPr>
            <w:tcW w:w="1366" w:type="dxa"/>
          </w:tcPr>
          <w:p w:rsidR="00733465" w:rsidRDefault="00733465" w:rsidP="00355768">
            <w:pPr>
              <w:pStyle w:val="ListParagraph"/>
              <w:ind w:left="0"/>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Grade Point</w:t>
            </w:r>
          </w:p>
        </w:tc>
      </w:tr>
      <w:tr w:rsidR="00733465" w:rsidTr="00491618">
        <w:tc>
          <w:tcPr>
            <w:tcW w:w="572" w:type="dxa"/>
          </w:tcPr>
          <w:p w:rsidR="00733465" w:rsidRPr="00355768" w:rsidRDefault="00733465" w:rsidP="00733465">
            <w:pPr>
              <w:pStyle w:val="ListParagraph"/>
              <w:ind w:left="0"/>
              <w:jc w:val="center"/>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1</w:t>
            </w:r>
          </w:p>
        </w:tc>
        <w:tc>
          <w:tcPr>
            <w:tcW w:w="1511" w:type="dxa"/>
          </w:tcPr>
          <w:p w:rsidR="00733465" w:rsidRPr="00355768" w:rsidRDefault="00733465" w:rsidP="00733465">
            <w:pPr>
              <w:pStyle w:val="ListParagraph"/>
              <w:ind w:left="0"/>
              <w:jc w:val="both"/>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90 to 100</w:t>
            </w:r>
          </w:p>
        </w:tc>
        <w:tc>
          <w:tcPr>
            <w:tcW w:w="861" w:type="dxa"/>
          </w:tcPr>
          <w:p w:rsidR="00733465" w:rsidRPr="00355768" w:rsidRDefault="00733465" w:rsidP="00355768">
            <w:pPr>
              <w:pStyle w:val="ListParagraph"/>
              <w:ind w:left="0"/>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A+</w:t>
            </w:r>
          </w:p>
        </w:tc>
        <w:tc>
          <w:tcPr>
            <w:tcW w:w="1521" w:type="dxa"/>
          </w:tcPr>
          <w:p w:rsidR="00733465" w:rsidRPr="00355768" w:rsidRDefault="00355768" w:rsidP="00733465">
            <w:pPr>
              <w:pStyle w:val="ListParagraph"/>
              <w:ind w:left="0"/>
              <w:jc w:val="both"/>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Outstanding</w:t>
            </w:r>
          </w:p>
        </w:tc>
        <w:tc>
          <w:tcPr>
            <w:tcW w:w="1366" w:type="dxa"/>
          </w:tcPr>
          <w:p w:rsidR="00733465" w:rsidRPr="00355768" w:rsidRDefault="00355768" w:rsidP="00355768">
            <w:pPr>
              <w:pStyle w:val="ListParagraph"/>
              <w:ind w:left="0"/>
              <w:jc w:val="center"/>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4.0</w:t>
            </w:r>
          </w:p>
        </w:tc>
      </w:tr>
      <w:tr w:rsidR="00733465" w:rsidTr="00491618">
        <w:tc>
          <w:tcPr>
            <w:tcW w:w="572" w:type="dxa"/>
          </w:tcPr>
          <w:p w:rsidR="00733465" w:rsidRPr="00355768" w:rsidRDefault="00733465" w:rsidP="00733465">
            <w:pPr>
              <w:pStyle w:val="ListParagraph"/>
              <w:ind w:left="0"/>
              <w:jc w:val="center"/>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2</w:t>
            </w:r>
          </w:p>
        </w:tc>
        <w:tc>
          <w:tcPr>
            <w:tcW w:w="1511" w:type="dxa"/>
          </w:tcPr>
          <w:p w:rsidR="00733465" w:rsidRPr="00355768" w:rsidRDefault="00733465" w:rsidP="00733465">
            <w:pPr>
              <w:pStyle w:val="ListParagraph"/>
              <w:ind w:left="0"/>
              <w:jc w:val="both"/>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80 to below 90</w:t>
            </w:r>
          </w:p>
        </w:tc>
        <w:tc>
          <w:tcPr>
            <w:tcW w:w="861" w:type="dxa"/>
          </w:tcPr>
          <w:p w:rsidR="00733465" w:rsidRPr="00355768" w:rsidRDefault="00733465" w:rsidP="00355768">
            <w:pPr>
              <w:pStyle w:val="ListParagraph"/>
              <w:ind w:left="0"/>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A</w:t>
            </w:r>
          </w:p>
        </w:tc>
        <w:tc>
          <w:tcPr>
            <w:tcW w:w="1521" w:type="dxa"/>
          </w:tcPr>
          <w:p w:rsidR="00733465" w:rsidRPr="00355768" w:rsidRDefault="00355768" w:rsidP="00733465">
            <w:pPr>
              <w:pStyle w:val="ListParagraph"/>
              <w:ind w:left="0"/>
              <w:jc w:val="both"/>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Excellent</w:t>
            </w:r>
          </w:p>
        </w:tc>
        <w:tc>
          <w:tcPr>
            <w:tcW w:w="1366" w:type="dxa"/>
          </w:tcPr>
          <w:p w:rsidR="00733465" w:rsidRPr="00355768" w:rsidRDefault="00355768" w:rsidP="00355768">
            <w:pPr>
              <w:pStyle w:val="ListParagraph"/>
              <w:ind w:left="0"/>
              <w:jc w:val="center"/>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3.6</w:t>
            </w:r>
          </w:p>
        </w:tc>
      </w:tr>
      <w:tr w:rsidR="00733465" w:rsidTr="00491618">
        <w:tc>
          <w:tcPr>
            <w:tcW w:w="572" w:type="dxa"/>
          </w:tcPr>
          <w:p w:rsidR="00733465" w:rsidRPr="00355768" w:rsidRDefault="00733465" w:rsidP="00733465">
            <w:pPr>
              <w:pStyle w:val="ListParagraph"/>
              <w:ind w:left="0"/>
              <w:jc w:val="center"/>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3</w:t>
            </w:r>
          </w:p>
        </w:tc>
        <w:tc>
          <w:tcPr>
            <w:tcW w:w="1511" w:type="dxa"/>
          </w:tcPr>
          <w:p w:rsidR="00733465" w:rsidRPr="00355768" w:rsidRDefault="00733465" w:rsidP="00733465">
            <w:pPr>
              <w:pStyle w:val="ListParagraph"/>
              <w:ind w:left="0"/>
              <w:jc w:val="both"/>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70 to below 80</w:t>
            </w:r>
          </w:p>
        </w:tc>
        <w:tc>
          <w:tcPr>
            <w:tcW w:w="861" w:type="dxa"/>
          </w:tcPr>
          <w:p w:rsidR="00733465" w:rsidRPr="00355768" w:rsidRDefault="00733465" w:rsidP="00355768">
            <w:pPr>
              <w:pStyle w:val="ListParagraph"/>
              <w:ind w:left="0"/>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B+</w:t>
            </w:r>
          </w:p>
        </w:tc>
        <w:tc>
          <w:tcPr>
            <w:tcW w:w="1521" w:type="dxa"/>
          </w:tcPr>
          <w:p w:rsidR="00733465" w:rsidRPr="00355768" w:rsidRDefault="00355768" w:rsidP="00733465">
            <w:pPr>
              <w:pStyle w:val="ListParagraph"/>
              <w:ind w:left="0"/>
              <w:jc w:val="both"/>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Very good</w:t>
            </w:r>
          </w:p>
        </w:tc>
        <w:tc>
          <w:tcPr>
            <w:tcW w:w="1366" w:type="dxa"/>
          </w:tcPr>
          <w:p w:rsidR="00733465" w:rsidRPr="00355768" w:rsidRDefault="00355768" w:rsidP="00355768">
            <w:pPr>
              <w:pStyle w:val="ListParagraph"/>
              <w:ind w:left="0"/>
              <w:jc w:val="center"/>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3.2</w:t>
            </w:r>
          </w:p>
        </w:tc>
      </w:tr>
      <w:tr w:rsidR="00733465" w:rsidTr="00491618">
        <w:tc>
          <w:tcPr>
            <w:tcW w:w="572" w:type="dxa"/>
          </w:tcPr>
          <w:p w:rsidR="00733465" w:rsidRPr="00355768" w:rsidRDefault="00733465" w:rsidP="00733465">
            <w:pPr>
              <w:pStyle w:val="ListParagraph"/>
              <w:ind w:left="0"/>
              <w:jc w:val="center"/>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4</w:t>
            </w:r>
          </w:p>
        </w:tc>
        <w:tc>
          <w:tcPr>
            <w:tcW w:w="1511" w:type="dxa"/>
          </w:tcPr>
          <w:p w:rsidR="00733465" w:rsidRPr="00355768" w:rsidRDefault="00733465" w:rsidP="00733465">
            <w:pPr>
              <w:pStyle w:val="ListParagraph"/>
              <w:ind w:left="0"/>
              <w:jc w:val="both"/>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60 to below 70</w:t>
            </w:r>
          </w:p>
        </w:tc>
        <w:tc>
          <w:tcPr>
            <w:tcW w:w="861" w:type="dxa"/>
          </w:tcPr>
          <w:p w:rsidR="00733465" w:rsidRPr="00355768" w:rsidRDefault="00733465" w:rsidP="00355768">
            <w:pPr>
              <w:pStyle w:val="ListParagraph"/>
              <w:ind w:left="0"/>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B</w:t>
            </w:r>
          </w:p>
        </w:tc>
        <w:tc>
          <w:tcPr>
            <w:tcW w:w="1521" w:type="dxa"/>
          </w:tcPr>
          <w:p w:rsidR="00733465" w:rsidRPr="00355768" w:rsidRDefault="00355768" w:rsidP="00733465">
            <w:pPr>
              <w:pStyle w:val="ListParagraph"/>
              <w:ind w:left="0"/>
              <w:jc w:val="both"/>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Good</w:t>
            </w:r>
          </w:p>
        </w:tc>
        <w:tc>
          <w:tcPr>
            <w:tcW w:w="1366" w:type="dxa"/>
          </w:tcPr>
          <w:p w:rsidR="00733465" w:rsidRPr="00355768" w:rsidRDefault="00355768" w:rsidP="00355768">
            <w:pPr>
              <w:pStyle w:val="ListParagraph"/>
              <w:ind w:left="0"/>
              <w:jc w:val="center"/>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2.8</w:t>
            </w:r>
          </w:p>
        </w:tc>
      </w:tr>
      <w:tr w:rsidR="00733465" w:rsidTr="00491618">
        <w:tc>
          <w:tcPr>
            <w:tcW w:w="572" w:type="dxa"/>
          </w:tcPr>
          <w:p w:rsidR="00733465" w:rsidRPr="00355768" w:rsidRDefault="00733465" w:rsidP="00733465">
            <w:pPr>
              <w:pStyle w:val="ListParagraph"/>
              <w:ind w:left="0"/>
              <w:jc w:val="center"/>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5</w:t>
            </w:r>
          </w:p>
        </w:tc>
        <w:tc>
          <w:tcPr>
            <w:tcW w:w="1511" w:type="dxa"/>
          </w:tcPr>
          <w:p w:rsidR="00733465" w:rsidRPr="00355768" w:rsidRDefault="00733465" w:rsidP="00733465">
            <w:pPr>
              <w:pStyle w:val="ListParagraph"/>
              <w:ind w:left="0"/>
              <w:jc w:val="both"/>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50 to below 60</w:t>
            </w:r>
          </w:p>
        </w:tc>
        <w:tc>
          <w:tcPr>
            <w:tcW w:w="861" w:type="dxa"/>
          </w:tcPr>
          <w:p w:rsidR="00733465" w:rsidRPr="00355768" w:rsidRDefault="00733465" w:rsidP="00355768">
            <w:pPr>
              <w:pStyle w:val="ListParagraph"/>
              <w:ind w:left="0"/>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C+</w:t>
            </w:r>
          </w:p>
        </w:tc>
        <w:tc>
          <w:tcPr>
            <w:tcW w:w="1521" w:type="dxa"/>
          </w:tcPr>
          <w:p w:rsidR="00733465" w:rsidRPr="00355768" w:rsidRDefault="00355768" w:rsidP="00733465">
            <w:pPr>
              <w:pStyle w:val="ListParagraph"/>
              <w:ind w:left="0"/>
              <w:jc w:val="both"/>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Above average</w:t>
            </w:r>
          </w:p>
        </w:tc>
        <w:tc>
          <w:tcPr>
            <w:tcW w:w="1366" w:type="dxa"/>
          </w:tcPr>
          <w:p w:rsidR="00733465" w:rsidRPr="00355768" w:rsidRDefault="00355768" w:rsidP="00355768">
            <w:pPr>
              <w:pStyle w:val="ListParagraph"/>
              <w:ind w:left="0"/>
              <w:jc w:val="center"/>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2.4</w:t>
            </w:r>
          </w:p>
        </w:tc>
      </w:tr>
      <w:tr w:rsidR="00733465" w:rsidTr="00491618">
        <w:tc>
          <w:tcPr>
            <w:tcW w:w="572" w:type="dxa"/>
          </w:tcPr>
          <w:p w:rsidR="00733465" w:rsidRPr="00355768" w:rsidRDefault="00733465" w:rsidP="00733465">
            <w:pPr>
              <w:pStyle w:val="ListParagraph"/>
              <w:ind w:left="0"/>
              <w:jc w:val="center"/>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6</w:t>
            </w:r>
          </w:p>
        </w:tc>
        <w:tc>
          <w:tcPr>
            <w:tcW w:w="1511" w:type="dxa"/>
          </w:tcPr>
          <w:p w:rsidR="00733465" w:rsidRPr="00355768" w:rsidRDefault="00733465" w:rsidP="00733465">
            <w:pPr>
              <w:pStyle w:val="ListParagraph"/>
              <w:ind w:left="0"/>
              <w:jc w:val="both"/>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40 to below 50</w:t>
            </w:r>
          </w:p>
        </w:tc>
        <w:tc>
          <w:tcPr>
            <w:tcW w:w="861" w:type="dxa"/>
          </w:tcPr>
          <w:p w:rsidR="00733465" w:rsidRPr="00355768" w:rsidRDefault="00733465" w:rsidP="00355768">
            <w:pPr>
              <w:pStyle w:val="ListParagraph"/>
              <w:ind w:left="0"/>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C</w:t>
            </w:r>
          </w:p>
        </w:tc>
        <w:tc>
          <w:tcPr>
            <w:tcW w:w="1521" w:type="dxa"/>
          </w:tcPr>
          <w:p w:rsidR="00733465" w:rsidRPr="00355768" w:rsidRDefault="00355768" w:rsidP="00733465">
            <w:pPr>
              <w:pStyle w:val="ListParagraph"/>
              <w:ind w:left="0"/>
              <w:jc w:val="both"/>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Average</w:t>
            </w:r>
          </w:p>
        </w:tc>
        <w:tc>
          <w:tcPr>
            <w:tcW w:w="1366" w:type="dxa"/>
          </w:tcPr>
          <w:p w:rsidR="00733465" w:rsidRPr="00355768" w:rsidRDefault="00355768" w:rsidP="00355768">
            <w:pPr>
              <w:pStyle w:val="ListParagraph"/>
              <w:ind w:left="0"/>
              <w:jc w:val="center"/>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2.0</w:t>
            </w:r>
          </w:p>
        </w:tc>
      </w:tr>
      <w:tr w:rsidR="00733465" w:rsidTr="00491618">
        <w:tc>
          <w:tcPr>
            <w:tcW w:w="572" w:type="dxa"/>
          </w:tcPr>
          <w:p w:rsidR="00733465" w:rsidRPr="00355768" w:rsidRDefault="00733465" w:rsidP="00733465">
            <w:pPr>
              <w:pStyle w:val="ListParagraph"/>
              <w:ind w:left="0"/>
              <w:jc w:val="center"/>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7</w:t>
            </w:r>
          </w:p>
        </w:tc>
        <w:tc>
          <w:tcPr>
            <w:tcW w:w="1511" w:type="dxa"/>
          </w:tcPr>
          <w:p w:rsidR="00733465" w:rsidRPr="00355768" w:rsidRDefault="00733465" w:rsidP="00733465">
            <w:pPr>
              <w:pStyle w:val="ListParagraph"/>
              <w:ind w:left="0"/>
              <w:jc w:val="both"/>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20 to below 40</w:t>
            </w:r>
          </w:p>
        </w:tc>
        <w:tc>
          <w:tcPr>
            <w:tcW w:w="861" w:type="dxa"/>
          </w:tcPr>
          <w:p w:rsidR="00733465" w:rsidRPr="00355768" w:rsidRDefault="00733465" w:rsidP="00355768">
            <w:pPr>
              <w:pStyle w:val="ListParagraph"/>
              <w:ind w:left="0"/>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D</w:t>
            </w:r>
          </w:p>
        </w:tc>
        <w:tc>
          <w:tcPr>
            <w:tcW w:w="1521" w:type="dxa"/>
          </w:tcPr>
          <w:p w:rsidR="00733465" w:rsidRPr="00355768" w:rsidRDefault="00355768" w:rsidP="00733465">
            <w:pPr>
              <w:pStyle w:val="ListParagraph"/>
              <w:ind w:left="0"/>
              <w:jc w:val="both"/>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Below average</w:t>
            </w:r>
          </w:p>
        </w:tc>
        <w:tc>
          <w:tcPr>
            <w:tcW w:w="1366" w:type="dxa"/>
          </w:tcPr>
          <w:p w:rsidR="00733465" w:rsidRPr="00355768" w:rsidRDefault="00355768" w:rsidP="00355768">
            <w:pPr>
              <w:pStyle w:val="ListParagraph"/>
              <w:ind w:left="0"/>
              <w:jc w:val="center"/>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1.6</w:t>
            </w:r>
          </w:p>
        </w:tc>
      </w:tr>
      <w:tr w:rsidR="00733465" w:rsidTr="00491618">
        <w:tc>
          <w:tcPr>
            <w:tcW w:w="572" w:type="dxa"/>
          </w:tcPr>
          <w:p w:rsidR="00733465" w:rsidRPr="00355768" w:rsidRDefault="00733465" w:rsidP="00733465">
            <w:pPr>
              <w:pStyle w:val="ListParagraph"/>
              <w:ind w:left="0"/>
              <w:jc w:val="center"/>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8</w:t>
            </w:r>
          </w:p>
        </w:tc>
        <w:tc>
          <w:tcPr>
            <w:tcW w:w="1511" w:type="dxa"/>
          </w:tcPr>
          <w:p w:rsidR="00733465" w:rsidRPr="00355768" w:rsidRDefault="00733465" w:rsidP="00733465">
            <w:pPr>
              <w:pStyle w:val="ListParagraph"/>
              <w:ind w:left="0"/>
              <w:jc w:val="both"/>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1 to below 20</w:t>
            </w:r>
          </w:p>
        </w:tc>
        <w:tc>
          <w:tcPr>
            <w:tcW w:w="861" w:type="dxa"/>
          </w:tcPr>
          <w:p w:rsidR="00733465" w:rsidRPr="00355768" w:rsidRDefault="00733465" w:rsidP="00355768">
            <w:pPr>
              <w:pStyle w:val="ListParagraph"/>
              <w:ind w:left="0"/>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E</w:t>
            </w:r>
          </w:p>
        </w:tc>
        <w:tc>
          <w:tcPr>
            <w:tcW w:w="1521" w:type="dxa"/>
          </w:tcPr>
          <w:p w:rsidR="00733465" w:rsidRPr="00355768" w:rsidRDefault="00355768" w:rsidP="00733465">
            <w:pPr>
              <w:pStyle w:val="ListParagraph"/>
              <w:ind w:left="0"/>
              <w:jc w:val="both"/>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Insufficient</w:t>
            </w:r>
          </w:p>
        </w:tc>
        <w:tc>
          <w:tcPr>
            <w:tcW w:w="1366" w:type="dxa"/>
          </w:tcPr>
          <w:p w:rsidR="00733465" w:rsidRPr="00355768" w:rsidRDefault="00355768" w:rsidP="00355768">
            <w:pPr>
              <w:pStyle w:val="ListParagraph"/>
              <w:ind w:left="0"/>
              <w:jc w:val="center"/>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0.8</w:t>
            </w:r>
          </w:p>
        </w:tc>
      </w:tr>
      <w:tr w:rsidR="00733465" w:rsidTr="00491618">
        <w:tc>
          <w:tcPr>
            <w:tcW w:w="572" w:type="dxa"/>
          </w:tcPr>
          <w:p w:rsidR="00733465" w:rsidRPr="00355768" w:rsidRDefault="00733465" w:rsidP="00733465">
            <w:pPr>
              <w:pStyle w:val="ListParagraph"/>
              <w:ind w:left="0"/>
              <w:jc w:val="center"/>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9</w:t>
            </w:r>
          </w:p>
        </w:tc>
        <w:tc>
          <w:tcPr>
            <w:tcW w:w="1511" w:type="dxa"/>
          </w:tcPr>
          <w:p w:rsidR="00733465" w:rsidRPr="00355768" w:rsidRDefault="00733465" w:rsidP="00733465">
            <w:pPr>
              <w:pStyle w:val="ListParagraph"/>
              <w:ind w:left="0"/>
              <w:jc w:val="both"/>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0</w:t>
            </w:r>
          </w:p>
        </w:tc>
        <w:tc>
          <w:tcPr>
            <w:tcW w:w="861" w:type="dxa"/>
          </w:tcPr>
          <w:p w:rsidR="00733465" w:rsidRPr="00355768" w:rsidRDefault="00733465" w:rsidP="00355768">
            <w:pPr>
              <w:pStyle w:val="ListParagraph"/>
              <w:ind w:left="0"/>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N</w:t>
            </w:r>
          </w:p>
        </w:tc>
        <w:tc>
          <w:tcPr>
            <w:tcW w:w="1521" w:type="dxa"/>
          </w:tcPr>
          <w:p w:rsidR="00733465" w:rsidRPr="00355768" w:rsidRDefault="006B270C" w:rsidP="00733465">
            <w:pPr>
              <w:pStyle w:val="ListParagraph"/>
              <w:ind w:left="0"/>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Not g</w:t>
            </w:r>
            <w:r w:rsidR="00355768" w:rsidRPr="00355768">
              <w:rPr>
                <w:rFonts w:ascii="Times New Roman" w:eastAsia="Times New Roman" w:hAnsi="Times New Roman" w:cs="Times New Roman"/>
                <w:bCs/>
                <w:color w:val="000000"/>
                <w:sz w:val="20"/>
                <w:szCs w:val="20"/>
              </w:rPr>
              <w:t>raded</w:t>
            </w:r>
          </w:p>
        </w:tc>
        <w:tc>
          <w:tcPr>
            <w:tcW w:w="1366" w:type="dxa"/>
          </w:tcPr>
          <w:p w:rsidR="00733465" w:rsidRPr="00355768" w:rsidRDefault="00355768" w:rsidP="00355768">
            <w:pPr>
              <w:pStyle w:val="ListParagraph"/>
              <w:ind w:left="0"/>
              <w:jc w:val="center"/>
              <w:rPr>
                <w:rFonts w:ascii="Times New Roman" w:eastAsia="Times New Roman" w:hAnsi="Times New Roman" w:cs="Times New Roman"/>
                <w:bCs/>
                <w:color w:val="000000"/>
                <w:sz w:val="20"/>
                <w:szCs w:val="20"/>
              </w:rPr>
            </w:pPr>
            <w:r w:rsidRPr="00355768">
              <w:rPr>
                <w:rFonts w:ascii="Times New Roman" w:eastAsia="Times New Roman" w:hAnsi="Times New Roman" w:cs="Times New Roman"/>
                <w:bCs/>
                <w:color w:val="000000"/>
                <w:sz w:val="20"/>
                <w:szCs w:val="20"/>
              </w:rPr>
              <w:t>0.0</w:t>
            </w:r>
          </w:p>
        </w:tc>
      </w:tr>
    </w:tbl>
    <w:p w:rsidR="00733465" w:rsidRDefault="00733465" w:rsidP="00733465">
      <w:pPr>
        <w:pStyle w:val="ListParagraph"/>
        <w:spacing w:after="0" w:line="240" w:lineRule="auto"/>
        <w:ind w:left="0"/>
        <w:jc w:val="both"/>
        <w:rPr>
          <w:rFonts w:ascii="Times New Roman" w:eastAsia="Times New Roman" w:hAnsi="Times New Roman" w:cs="Times New Roman"/>
          <w:b/>
          <w:bCs/>
          <w:color w:val="000000"/>
          <w:sz w:val="20"/>
          <w:szCs w:val="20"/>
        </w:rPr>
      </w:pPr>
    </w:p>
    <w:p w:rsidR="00003ABB" w:rsidRDefault="00003ABB" w:rsidP="00491618">
      <w:pPr>
        <w:pStyle w:val="ListParagraph"/>
        <w:spacing w:after="120" w:line="240" w:lineRule="auto"/>
        <w:ind w:left="0"/>
        <w:jc w:val="both"/>
        <w:rPr>
          <w:rFonts w:ascii="Times New Roman" w:eastAsia="Times New Roman" w:hAnsi="Times New Roman" w:cs="Times New Roman"/>
          <w:b/>
          <w:bCs/>
          <w:color w:val="000000"/>
          <w:sz w:val="18"/>
          <w:szCs w:val="18"/>
        </w:rPr>
      </w:pPr>
    </w:p>
    <w:p w:rsidR="00491618" w:rsidRPr="004E1385" w:rsidRDefault="00733465" w:rsidP="008E294E">
      <w:pPr>
        <w:pStyle w:val="ListParagraph"/>
        <w:spacing w:after="120" w:line="240" w:lineRule="auto"/>
        <w:ind w:left="0"/>
        <w:jc w:val="both"/>
        <w:rPr>
          <w:rFonts w:ascii="Times New Roman" w:eastAsia="Times New Roman" w:hAnsi="Times New Roman" w:cs="Times New Roman"/>
          <w:bCs/>
          <w:color w:val="000000"/>
          <w:sz w:val="20"/>
          <w:szCs w:val="20"/>
        </w:rPr>
      </w:pPr>
      <w:r w:rsidRPr="004E1385">
        <w:rPr>
          <w:rFonts w:ascii="Times New Roman" w:eastAsia="Times New Roman" w:hAnsi="Times New Roman" w:cs="Times New Roman"/>
          <w:b/>
          <w:bCs/>
          <w:color w:val="000000"/>
          <w:sz w:val="20"/>
          <w:szCs w:val="20"/>
        </w:rPr>
        <w:t xml:space="preserve">Percentage </w:t>
      </w:r>
      <w:proofErr w:type="spellStart"/>
      <w:r w:rsidRPr="004E1385">
        <w:rPr>
          <w:rFonts w:ascii="Times New Roman" w:eastAsia="Times New Roman" w:hAnsi="Times New Roman" w:cs="Times New Roman"/>
          <w:b/>
          <w:bCs/>
          <w:color w:val="000000"/>
          <w:sz w:val="20"/>
          <w:szCs w:val="20"/>
        </w:rPr>
        <w:t>Calculation</w:t>
      </w:r>
      <w:proofErr w:type="gramStart"/>
      <w:r w:rsidR="00470879" w:rsidRPr="004E1385">
        <w:rPr>
          <w:rFonts w:ascii="Times New Roman" w:eastAsia="Times New Roman" w:hAnsi="Times New Roman" w:cs="Times New Roman"/>
          <w:bCs/>
          <w:color w:val="000000"/>
          <w:sz w:val="20"/>
          <w:szCs w:val="20"/>
        </w:rPr>
        <w:t>:</w:t>
      </w:r>
      <w:r w:rsidRPr="004E1385">
        <w:rPr>
          <w:rFonts w:ascii="Times New Roman" w:eastAsia="Times New Roman" w:hAnsi="Times New Roman" w:cs="Times New Roman"/>
          <w:bCs/>
          <w:color w:val="000000"/>
          <w:sz w:val="20"/>
          <w:szCs w:val="20"/>
        </w:rPr>
        <w:t>The</w:t>
      </w:r>
      <w:proofErr w:type="spellEnd"/>
      <w:proofErr w:type="gramEnd"/>
      <w:r w:rsidRPr="004E1385">
        <w:rPr>
          <w:rFonts w:ascii="Times New Roman" w:eastAsia="Times New Roman" w:hAnsi="Times New Roman" w:cs="Times New Roman"/>
          <w:bCs/>
          <w:color w:val="000000"/>
          <w:sz w:val="20"/>
          <w:szCs w:val="20"/>
        </w:rPr>
        <w:t xml:space="preserve"> percentage of the obtained mark </w:t>
      </w:r>
      <w:r w:rsidR="008E294E">
        <w:rPr>
          <w:rFonts w:ascii="Times New Roman" w:eastAsia="Times New Roman" w:hAnsi="Times New Roman" w:cs="Times New Roman"/>
          <w:bCs/>
          <w:color w:val="000000"/>
          <w:sz w:val="20"/>
          <w:szCs w:val="20"/>
        </w:rPr>
        <w:t xml:space="preserve">is calculated by </w:t>
      </w:r>
      <w:r w:rsidRPr="004E1385">
        <w:rPr>
          <w:rFonts w:ascii="Times New Roman" w:eastAsia="Times New Roman" w:hAnsi="Times New Roman" w:cs="Times New Roman"/>
          <w:i/>
          <w:iCs/>
          <w:color w:val="000000"/>
          <w:sz w:val="20"/>
          <w:szCs w:val="20"/>
        </w:rPr>
        <w:t>Obtained Mark*100/Full Mark</w:t>
      </w:r>
      <w:r w:rsidR="008E294E">
        <w:rPr>
          <w:rFonts w:ascii="Times New Roman" w:eastAsia="Times New Roman" w:hAnsi="Times New Roman" w:cs="Times New Roman"/>
          <w:i/>
          <w:iCs/>
          <w:color w:val="000000"/>
          <w:sz w:val="20"/>
          <w:szCs w:val="20"/>
        </w:rPr>
        <w:t>.</w:t>
      </w:r>
    </w:p>
    <w:p w:rsidR="00003ABB" w:rsidRPr="004E1385" w:rsidRDefault="00003ABB" w:rsidP="00491618">
      <w:pPr>
        <w:pStyle w:val="ListParagraph"/>
        <w:spacing w:after="120" w:line="240" w:lineRule="auto"/>
        <w:ind w:left="0"/>
        <w:jc w:val="both"/>
        <w:rPr>
          <w:rFonts w:ascii="Times New Roman" w:eastAsia="Times New Roman" w:hAnsi="Times New Roman" w:cs="Times New Roman"/>
          <w:i/>
          <w:iCs/>
          <w:color w:val="000000"/>
          <w:sz w:val="20"/>
          <w:szCs w:val="20"/>
        </w:rPr>
      </w:pPr>
    </w:p>
    <w:p w:rsidR="00491618" w:rsidRPr="004E1385" w:rsidRDefault="00CC2689" w:rsidP="00491618">
      <w:pPr>
        <w:pStyle w:val="ListParagraph"/>
        <w:spacing w:after="120" w:line="240" w:lineRule="auto"/>
        <w:ind w:left="0"/>
        <w:jc w:val="both"/>
        <w:rPr>
          <w:rFonts w:ascii="Times New Roman" w:eastAsia="Times New Roman" w:hAnsi="Times New Roman" w:cs="Times New Roman"/>
          <w:b/>
          <w:bCs/>
          <w:color w:val="000000"/>
          <w:sz w:val="20"/>
          <w:szCs w:val="20"/>
        </w:rPr>
      </w:pPr>
      <w:proofErr w:type="gramStart"/>
      <w:r w:rsidRPr="004E1385">
        <w:rPr>
          <w:rFonts w:ascii="Times New Roman" w:eastAsia="Times New Roman" w:hAnsi="Times New Roman" w:cs="Times New Roman"/>
          <w:b/>
          <w:bCs/>
          <w:color w:val="000000"/>
          <w:sz w:val="20"/>
          <w:szCs w:val="20"/>
        </w:rPr>
        <w:t>Assigning the</w:t>
      </w:r>
      <w:r w:rsidR="00355768" w:rsidRPr="004E1385">
        <w:rPr>
          <w:rFonts w:ascii="Times New Roman" w:eastAsia="Times New Roman" w:hAnsi="Times New Roman" w:cs="Times New Roman"/>
          <w:b/>
          <w:bCs/>
          <w:color w:val="000000"/>
          <w:sz w:val="20"/>
          <w:szCs w:val="20"/>
        </w:rPr>
        <w:t xml:space="preserve"> Grade</w:t>
      </w:r>
      <w:r w:rsidRPr="004E1385">
        <w:rPr>
          <w:rFonts w:ascii="Times New Roman" w:eastAsia="Times New Roman" w:hAnsi="Times New Roman" w:cs="Times New Roman"/>
          <w:b/>
          <w:bCs/>
          <w:color w:val="000000"/>
          <w:sz w:val="20"/>
          <w:szCs w:val="20"/>
        </w:rPr>
        <w:t xml:space="preserve">: </w:t>
      </w:r>
      <w:r w:rsidR="00733465" w:rsidRPr="004E1385">
        <w:rPr>
          <w:rFonts w:ascii="Times New Roman" w:eastAsia="Times New Roman" w:hAnsi="Times New Roman" w:cs="Times New Roman"/>
          <w:bCs/>
          <w:color w:val="000000"/>
          <w:sz w:val="20"/>
          <w:szCs w:val="20"/>
        </w:rPr>
        <w:t xml:space="preserve">The calculated percentage (%) is mapped into </w:t>
      </w:r>
      <w:r w:rsidR="008548CD" w:rsidRPr="004E1385">
        <w:rPr>
          <w:rFonts w:ascii="Times New Roman" w:eastAsia="Times New Roman" w:hAnsi="Times New Roman" w:cs="Times New Roman"/>
          <w:bCs/>
          <w:color w:val="000000"/>
          <w:sz w:val="20"/>
          <w:szCs w:val="20"/>
        </w:rPr>
        <w:t>its</w:t>
      </w:r>
      <w:r w:rsidR="00733465" w:rsidRPr="004E1385">
        <w:rPr>
          <w:rFonts w:ascii="Times New Roman" w:eastAsia="Times New Roman" w:hAnsi="Times New Roman" w:cs="Times New Roman"/>
          <w:bCs/>
          <w:color w:val="000000"/>
          <w:sz w:val="20"/>
          <w:szCs w:val="20"/>
        </w:rPr>
        <w:t xml:space="preserve"> letter grade.</w:t>
      </w:r>
      <w:proofErr w:type="gramEnd"/>
      <w:r w:rsidR="00733465" w:rsidRPr="004E1385">
        <w:rPr>
          <w:rFonts w:ascii="Times New Roman" w:eastAsia="Times New Roman" w:hAnsi="Times New Roman" w:cs="Times New Roman"/>
          <w:bCs/>
          <w:color w:val="000000"/>
          <w:sz w:val="20"/>
          <w:szCs w:val="20"/>
        </w:rPr>
        <w:t xml:space="preserve"> For the subject with practical, the final grade is </w:t>
      </w:r>
      <w:proofErr w:type="spellStart"/>
      <w:r w:rsidRPr="004E1385">
        <w:rPr>
          <w:rFonts w:ascii="Times New Roman" w:eastAsia="Times New Roman" w:hAnsi="Times New Roman" w:cs="Times New Roman"/>
          <w:bCs/>
          <w:color w:val="000000"/>
          <w:sz w:val="20"/>
          <w:szCs w:val="20"/>
        </w:rPr>
        <w:t>assigned</w:t>
      </w:r>
      <w:r w:rsidR="00355768" w:rsidRPr="004E1385">
        <w:rPr>
          <w:rFonts w:ascii="Times New Roman" w:eastAsia="Times New Roman" w:hAnsi="Times New Roman" w:cs="Times New Roman"/>
          <w:bCs/>
          <w:color w:val="000000"/>
          <w:sz w:val="20"/>
          <w:szCs w:val="20"/>
        </w:rPr>
        <w:t>on</w:t>
      </w:r>
      <w:proofErr w:type="spellEnd"/>
      <w:r w:rsidR="00355768" w:rsidRPr="004E1385">
        <w:rPr>
          <w:rFonts w:ascii="Times New Roman" w:eastAsia="Times New Roman" w:hAnsi="Times New Roman" w:cs="Times New Roman"/>
          <w:bCs/>
          <w:color w:val="000000"/>
          <w:sz w:val="20"/>
          <w:szCs w:val="20"/>
        </w:rPr>
        <w:t xml:space="preserve"> the basis of</w:t>
      </w:r>
      <w:r w:rsidR="00733465" w:rsidRPr="004E1385">
        <w:rPr>
          <w:rFonts w:ascii="Times New Roman" w:eastAsia="Times New Roman" w:hAnsi="Times New Roman" w:cs="Times New Roman"/>
          <w:bCs/>
          <w:color w:val="000000"/>
          <w:sz w:val="20"/>
          <w:szCs w:val="20"/>
        </w:rPr>
        <w:t xml:space="preserve"> total obtained</w:t>
      </w:r>
      <w:r w:rsidR="00355768" w:rsidRPr="004E1385">
        <w:rPr>
          <w:rFonts w:ascii="Times New Roman" w:eastAsia="Times New Roman" w:hAnsi="Times New Roman" w:cs="Times New Roman"/>
          <w:bCs/>
          <w:color w:val="000000"/>
          <w:sz w:val="20"/>
          <w:szCs w:val="20"/>
        </w:rPr>
        <w:t xml:space="preserve"> marks</w:t>
      </w:r>
      <w:r w:rsidRPr="004E1385">
        <w:rPr>
          <w:rFonts w:ascii="Times New Roman" w:eastAsia="Times New Roman" w:hAnsi="Times New Roman" w:cs="Times New Roman"/>
          <w:bCs/>
          <w:color w:val="000000"/>
          <w:sz w:val="20"/>
          <w:szCs w:val="20"/>
        </w:rPr>
        <w:t>.</w:t>
      </w:r>
    </w:p>
    <w:p w:rsidR="00003ABB" w:rsidRPr="004E1385" w:rsidRDefault="00003ABB" w:rsidP="00491618">
      <w:pPr>
        <w:pStyle w:val="ListParagraph"/>
        <w:spacing w:after="120" w:line="240" w:lineRule="auto"/>
        <w:ind w:left="0"/>
        <w:jc w:val="both"/>
        <w:rPr>
          <w:rFonts w:ascii="Times New Roman" w:eastAsia="Times New Roman" w:hAnsi="Times New Roman" w:cs="Times New Roman"/>
          <w:b/>
          <w:bCs/>
          <w:color w:val="000000"/>
          <w:sz w:val="20"/>
          <w:szCs w:val="20"/>
        </w:rPr>
      </w:pPr>
    </w:p>
    <w:p w:rsidR="00733465" w:rsidRPr="004E1385" w:rsidRDefault="00355768" w:rsidP="00491618">
      <w:pPr>
        <w:pStyle w:val="ListParagraph"/>
        <w:spacing w:after="120" w:line="240" w:lineRule="auto"/>
        <w:ind w:left="0"/>
        <w:jc w:val="both"/>
        <w:rPr>
          <w:rFonts w:ascii="Times New Roman" w:eastAsia="Times New Roman" w:hAnsi="Times New Roman" w:cs="Times New Roman"/>
          <w:bCs/>
          <w:color w:val="000000"/>
          <w:sz w:val="20"/>
          <w:szCs w:val="20"/>
        </w:rPr>
      </w:pPr>
      <w:r w:rsidRPr="004E1385">
        <w:rPr>
          <w:rFonts w:ascii="Times New Roman" w:eastAsia="Times New Roman" w:hAnsi="Times New Roman" w:cs="Times New Roman"/>
          <w:b/>
          <w:bCs/>
          <w:color w:val="000000"/>
          <w:sz w:val="20"/>
          <w:szCs w:val="20"/>
        </w:rPr>
        <w:t xml:space="preserve">Grade Point Average (GPA) </w:t>
      </w:r>
      <w:proofErr w:type="spellStart"/>
      <w:r w:rsidRPr="004E1385">
        <w:rPr>
          <w:rFonts w:ascii="Times New Roman" w:eastAsia="Times New Roman" w:hAnsi="Times New Roman" w:cs="Times New Roman"/>
          <w:b/>
          <w:bCs/>
          <w:color w:val="000000"/>
          <w:sz w:val="20"/>
          <w:szCs w:val="20"/>
        </w:rPr>
        <w:t>Calculation</w:t>
      </w:r>
      <w:r w:rsidR="00470879" w:rsidRPr="004E1385">
        <w:rPr>
          <w:rFonts w:ascii="Times New Roman" w:eastAsia="Times New Roman" w:hAnsi="Times New Roman" w:cs="Times New Roman"/>
          <w:bCs/>
          <w:color w:val="000000"/>
          <w:sz w:val="20"/>
          <w:szCs w:val="20"/>
        </w:rPr>
        <w:t>:</w:t>
      </w:r>
      <w:r w:rsidRPr="004E1385">
        <w:rPr>
          <w:rFonts w:ascii="Times New Roman" w:eastAsia="Times New Roman" w:hAnsi="Times New Roman" w:cs="Times New Roman"/>
          <w:bCs/>
          <w:color w:val="000000"/>
          <w:sz w:val="20"/>
          <w:szCs w:val="20"/>
        </w:rPr>
        <w:t>For</w:t>
      </w:r>
      <w:proofErr w:type="spellEnd"/>
      <w:r w:rsidRPr="004E1385">
        <w:rPr>
          <w:rFonts w:ascii="Times New Roman" w:eastAsia="Times New Roman" w:hAnsi="Times New Roman" w:cs="Times New Roman"/>
          <w:bCs/>
          <w:color w:val="000000"/>
          <w:sz w:val="20"/>
          <w:szCs w:val="20"/>
        </w:rPr>
        <w:t xml:space="preserve"> every letter grade, there is a </w:t>
      </w:r>
      <w:r w:rsidR="00733465" w:rsidRPr="004E1385">
        <w:rPr>
          <w:rFonts w:ascii="Times New Roman" w:eastAsia="Times New Roman" w:hAnsi="Times New Roman" w:cs="Times New Roman"/>
          <w:bCs/>
          <w:color w:val="000000"/>
          <w:sz w:val="20"/>
          <w:szCs w:val="20"/>
        </w:rPr>
        <w:t xml:space="preserve">specific </w:t>
      </w:r>
      <w:r w:rsidRPr="004E1385">
        <w:rPr>
          <w:rFonts w:ascii="Times New Roman" w:eastAsia="Times New Roman" w:hAnsi="Times New Roman" w:cs="Times New Roman"/>
          <w:bCs/>
          <w:color w:val="000000"/>
          <w:sz w:val="20"/>
          <w:szCs w:val="20"/>
        </w:rPr>
        <w:t xml:space="preserve">grade </w:t>
      </w:r>
      <w:r w:rsidR="00733465" w:rsidRPr="004E1385">
        <w:rPr>
          <w:rFonts w:ascii="Times New Roman" w:eastAsia="Times New Roman" w:hAnsi="Times New Roman" w:cs="Times New Roman"/>
          <w:bCs/>
          <w:color w:val="000000"/>
          <w:sz w:val="20"/>
          <w:szCs w:val="20"/>
        </w:rPr>
        <w:t xml:space="preserve">point (GP) associated with </w:t>
      </w:r>
      <w:proofErr w:type="spellStart"/>
      <w:r w:rsidRPr="004E1385">
        <w:rPr>
          <w:rFonts w:ascii="Times New Roman" w:eastAsia="Times New Roman" w:hAnsi="Times New Roman" w:cs="Times New Roman"/>
          <w:bCs/>
          <w:color w:val="000000"/>
          <w:sz w:val="20"/>
          <w:szCs w:val="20"/>
        </w:rPr>
        <w:t>it</w:t>
      </w:r>
      <w:r w:rsidR="00733465" w:rsidRPr="004E1385">
        <w:rPr>
          <w:rFonts w:ascii="Times New Roman" w:eastAsia="Times New Roman" w:hAnsi="Times New Roman" w:cs="Times New Roman"/>
          <w:bCs/>
          <w:color w:val="000000"/>
          <w:sz w:val="20"/>
          <w:szCs w:val="20"/>
        </w:rPr>
        <w:t>.</w:t>
      </w:r>
      <w:r w:rsidR="005058BE" w:rsidRPr="004E1385">
        <w:rPr>
          <w:rFonts w:ascii="Times New Roman" w:eastAsia="Times New Roman" w:hAnsi="Times New Roman" w:cs="Times New Roman"/>
          <w:bCs/>
          <w:color w:val="000000"/>
          <w:sz w:val="20"/>
          <w:szCs w:val="20"/>
        </w:rPr>
        <w:t>Each</w:t>
      </w:r>
      <w:r w:rsidR="008548CD" w:rsidRPr="004E1385">
        <w:rPr>
          <w:rFonts w:ascii="Times New Roman" w:eastAsia="Times New Roman" w:hAnsi="Times New Roman" w:cs="Times New Roman"/>
          <w:bCs/>
          <w:color w:val="000000"/>
          <w:sz w:val="20"/>
          <w:szCs w:val="20"/>
        </w:rPr>
        <w:t>grade</w:t>
      </w:r>
      <w:proofErr w:type="spellEnd"/>
      <w:r w:rsidR="008548CD" w:rsidRPr="004E1385">
        <w:rPr>
          <w:rFonts w:ascii="Times New Roman" w:eastAsia="Times New Roman" w:hAnsi="Times New Roman" w:cs="Times New Roman"/>
          <w:bCs/>
          <w:color w:val="000000"/>
          <w:sz w:val="20"/>
          <w:szCs w:val="20"/>
        </w:rPr>
        <w:t xml:space="preserve"> </w:t>
      </w:r>
      <w:proofErr w:type="spellStart"/>
      <w:r w:rsidR="008548CD" w:rsidRPr="004E1385">
        <w:rPr>
          <w:rFonts w:ascii="Times New Roman" w:eastAsia="Times New Roman" w:hAnsi="Times New Roman" w:cs="Times New Roman"/>
          <w:bCs/>
          <w:color w:val="000000"/>
          <w:sz w:val="20"/>
          <w:szCs w:val="20"/>
        </w:rPr>
        <w:t>point</w:t>
      </w:r>
      <w:r w:rsidR="005058BE" w:rsidRPr="004E1385">
        <w:rPr>
          <w:rFonts w:ascii="Times New Roman" w:eastAsia="Times New Roman" w:hAnsi="Times New Roman" w:cs="Times New Roman"/>
          <w:bCs/>
          <w:color w:val="000000"/>
          <w:sz w:val="20"/>
          <w:szCs w:val="20"/>
        </w:rPr>
        <w:t>is</w:t>
      </w:r>
      <w:r w:rsidR="00911650" w:rsidRPr="004E1385">
        <w:rPr>
          <w:rFonts w:ascii="Times New Roman" w:eastAsia="Times New Roman" w:hAnsi="Times New Roman" w:cs="Times New Roman"/>
          <w:bCs/>
          <w:color w:val="000000"/>
          <w:sz w:val="20"/>
          <w:szCs w:val="20"/>
        </w:rPr>
        <w:t>the</w:t>
      </w:r>
      <w:proofErr w:type="spellEnd"/>
      <w:r w:rsidR="00911650" w:rsidRPr="004E1385">
        <w:rPr>
          <w:rFonts w:ascii="Times New Roman" w:eastAsia="Times New Roman" w:hAnsi="Times New Roman" w:cs="Times New Roman"/>
          <w:bCs/>
          <w:color w:val="000000"/>
          <w:sz w:val="20"/>
          <w:szCs w:val="20"/>
        </w:rPr>
        <w:t xml:space="preserve"> upper limit </w:t>
      </w:r>
      <w:r w:rsidR="005058BE" w:rsidRPr="004E1385">
        <w:rPr>
          <w:rFonts w:ascii="Times New Roman" w:eastAsia="Times New Roman" w:hAnsi="Times New Roman" w:cs="Times New Roman"/>
          <w:bCs/>
          <w:color w:val="000000"/>
          <w:sz w:val="20"/>
          <w:szCs w:val="20"/>
        </w:rPr>
        <w:t xml:space="preserve">point within its class and is used to calculate the </w:t>
      </w:r>
      <w:r w:rsidR="00733465" w:rsidRPr="004E1385">
        <w:rPr>
          <w:rFonts w:ascii="Times New Roman" w:eastAsia="Times New Roman" w:hAnsi="Times New Roman" w:cs="Times New Roman"/>
          <w:bCs/>
          <w:color w:val="000000"/>
          <w:sz w:val="20"/>
          <w:szCs w:val="20"/>
        </w:rPr>
        <w:t>Grade Point Average (GPA) by dividing total grade point by total number of subjects.</w:t>
      </w:r>
    </w:p>
    <w:p w:rsidR="00003ABB" w:rsidRPr="004E1385" w:rsidRDefault="00003ABB" w:rsidP="00491618">
      <w:pPr>
        <w:pStyle w:val="ListParagraph"/>
        <w:spacing w:after="120" w:line="240" w:lineRule="auto"/>
        <w:ind w:left="0"/>
        <w:jc w:val="both"/>
        <w:rPr>
          <w:rFonts w:ascii="Times New Roman" w:eastAsia="Times New Roman" w:hAnsi="Times New Roman" w:cs="Times New Roman"/>
          <w:b/>
          <w:bCs/>
          <w:color w:val="000000"/>
          <w:sz w:val="20"/>
          <w:szCs w:val="20"/>
        </w:rPr>
      </w:pPr>
    </w:p>
    <w:p w:rsidR="00733465" w:rsidRPr="004E1385" w:rsidRDefault="00CC2689" w:rsidP="00491618">
      <w:pPr>
        <w:pStyle w:val="ListParagraph"/>
        <w:spacing w:after="120" w:line="240" w:lineRule="auto"/>
        <w:ind w:left="0"/>
        <w:jc w:val="both"/>
        <w:rPr>
          <w:rFonts w:ascii="Times New Roman" w:hAnsi="Times New Roman" w:cs="Times New Roman"/>
          <w:sz w:val="20"/>
          <w:szCs w:val="20"/>
        </w:rPr>
      </w:pPr>
      <w:r w:rsidRPr="004E1385">
        <w:rPr>
          <w:rFonts w:ascii="Times New Roman" w:eastAsia="Times New Roman" w:hAnsi="Times New Roman" w:cs="Times New Roman"/>
          <w:b/>
          <w:bCs/>
          <w:color w:val="000000"/>
          <w:sz w:val="20"/>
          <w:szCs w:val="20"/>
        </w:rPr>
        <w:t xml:space="preserve">Assigning the </w:t>
      </w:r>
      <w:r w:rsidR="00733465" w:rsidRPr="004E1385">
        <w:rPr>
          <w:rFonts w:ascii="Times New Roman" w:eastAsia="Times New Roman" w:hAnsi="Times New Roman" w:cs="Times New Roman"/>
          <w:b/>
          <w:bCs/>
          <w:color w:val="000000"/>
          <w:sz w:val="20"/>
          <w:szCs w:val="20"/>
        </w:rPr>
        <w:t xml:space="preserve">Average </w:t>
      </w:r>
      <w:proofErr w:type="spellStart"/>
      <w:r w:rsidR="00733465" w:rsidRPr="004E1385">
        <w:rPr>
          <w:rFonts w:ascii="Times New Roman" w:eastAsia="Times New Roman" w:hAnsi="Times New Roman" w:cs="Times New Roman"/>
          <w:b/>
          <w:bCs/>
          <w:color w:val="000000"/>
          <w:sz w:val="20"/>
          <w:szCs w:val="20"/>
        </w:rPr>
        <w:t>Grade</w:t>
      </w:r>
      <w:proofErr w:type="gramStart"/>
      <w:r w:rsidRPr="004E1385">
        <w:rPr>
          <w:rFonts w:ascii="Times New Roman" w:eastAsia="Times New Roman" w:hAnsi="Times New Roman" w:cs="Times New Roman"/>
          <w:b/>
          <w:bCs/>
          <w:color w:val="000000"/>
          <w:sz w:val="20"/>
          <w:szCs w:val="20"/>
        </w:rPr>
        <w:t>:</w:t>
      </w:r>
      <w:r w:rsidR="00733465" w:rsidRPr="004E1385">
        <w:rPr>
          <w:rFonts w:ascii="Times New Roman" w:eastAsia="Times New Roman" w:hAnsi="Times New Roman" w:cs="Times New Roman"/>
          <w:bCs/>
          <w:sz w:val="20"/>
          <w:szCs w:val="20"/>
        </w:rPr>
        <w:t>The</w:t>
      </w:r>
      <w:proofErr w:type="spellEnd"/>
      <w:proofErr w:type="gramEnd"/>
      <w:r w:rsidR="00733465" w:rsidRPr="004E1385">
        <w:rPr>
          <w:rFonts w:ascii="Times New Roman" w:eastAsia="Times New Roman" w:hAnsi="Times New Roman" w:cs="Times New Roman"/>
          <w:bCs/>
          <w:sz w:val="20"/>
          <w:szCs w:val="20"/>
        </w:rPr>
        <w:t xml:space="preserve"> average grade is assigned on the basis of Grade Point</w:t>
      </w:r>
      <w:r w:rsidR="008548CD" w:rsidRPr="004E1385">
        <w:rPr>
          <w:rFonts w:ascii="Times New Roman" w:eastAsia="Times New Roman" w:hAnsi="Times New Roman" w:cs="Times New Roman"/>
          <w:bCs/>
          <w:sz w:val="20"/>
          <w:szCs w:val="20"/>
        </w:rPr>
        <w:t xml:space="preserve"> Average (GPA).</w:t>
      </w:r>
    </w:p>
    <w:p w:rsidR="00733465" w:rsidRPr="004E1385" w:rsidRDefault="00733465" w:rsidP="00491618">
      <w:pPr>
        <w:spacing w:after="120" w:line="240" w:lineRule="auto"/>
        <w:jc w:val="both"/>
        <w:rPr>
          <w:rFonts w:ascii="Times New Roman" w:eastAsia="Times New Roman" w:hAnsi="Times New Roman" w:cs="Times New Roman"/>
          <w:sz w:val="20"/>
          <w:szCs w:val="20"/>
        </w:rPr>
      </w:pPr>
      <w:r w:rsidRPr="004E1385">
        <w:rPr>
          <w:rFonts w:ascii="Times New Roman" w:eastAsia="Times New Roman" w:hAnsi="Times New Roman" w:cs="Times New Roman"/>
          <w:b/>
          <w:sz w:val="20"/>
          <w:szCs w:val="20"/>
        </w:rPr>
        <w:t>A+</w:t>
      </w:r>
      <w:r w:rsidR="00930288" w:rsidRPr="004E1385">
        <w:rPr>
          <w:rFonts w:ascii="Times New Roman" w:eastAsia="Times New Roman" w:hAnsi="Times New Roman" w:cs="Times New Roman"/>
          <w:b/>
          <w:sz w:val="20"/>
          <w:szCs w:val="20"/>
        </w:rPr>
        <w:t xml:space="preserve">, </w:t>
      </w:r>
      <w:r w:rsidRPr="004E1385">
        <w:rPr>
          <w:rFonts w:ascii="Times New Roman" w:eastAsia="Times New Roman" w:hAnsi="Times New Roman" w:cs="Times New Roman"/>
          <w:b/>
          <w:sz w:val="20"/>
          <w:szCs w:val="20"/>
        </w:rPr>
        <w:t>Outstanding</w:t>
      </w:r>
      <w:r w:rsidR="00930288" w:rsidRPr="004E1385">
        <w:rPr>
          <w:rFonts w:ascii="Times New Roman" w:eastAsia="Times New Roman" w:hAnsi="Times New Roman" w:cs="Times New Roman"/>
          <w:sz w:val="20"/>
          <w:szCs w:val="20"/>
        </w:rPr>
        <w:t>:</w:t>
      </w:r>
      <w:r w:rsidRPr="004E1385">
        <w:rPr>
          <w:rFonts w:ascii="Times New Roman" w:eastAsia="Times New Roman" w:hAnsi="Times New Roman" w:cs="Times New Roman"/>
          <w:sz w:val="20"/>
          <w:szCs w:val="20"/>
        </w:rPr>
        <w:t xml:space="preserve"> </w:t>
      </w:r>
      <w:proofErr w:type="spellStart"/>
      <w:r w:rsidRPr="004E1385">
        <w:rPr>
          <w:rFonts w:ascii="Times New Roman" w:eastAsia="Times New Roman" w:hAnsi="Times New Roman" w:cs="Times New Roman"/>
          <w:sz w:val="20"/>
          <w:szCs w:val="20"/>
        </w:rPr>
        <w:t>Admirableevidence</w:t>
      </w:r>
      <w:proofErr w:type="spellEnd"/>
      <w:r w:rsidRPr="004E1385">
        <w:rPr>
          <w:rFonts w:ascii="Times New Roman" w:eastAsia="Times New Roman" w:hAnsi="Times New Roman" w:cs="Times New Roman"/>
          <w:sz w:val="20"/>
          <w:szCs w:val="20"/>
        </w:rPr>
        <w:t xml:space="preserve"> of grasping, thinking and summarizing the subject matter; demonstration of extra ordinary performance in problem-solving, creativity and participation, exceptionally independent in learning and organizing contents; higher performance in balancing knowledge, understanding, application, analysis, synthesis and evaluation of contents; independent and extra excellent performance; superior in communication skills. </w:t>
      </w:r>
    </w:p>
    <w:p w:rsidR="00733465" w:rsidRPr="004E1385" w:rsidRDefault="00733465" w:rsidP="00491618">
      <w:pPr>
        <w:spacing w:after="120" w:line="240" w:lineRule="auto"/>
        <w:jc w:val="both"/>
        <w:rPr>
          <w:rFonts w:ascii="Times New Roman" w:eastAsia="Times New Roman" w:hAnsi="Times New Roman" w:cs="Times New Roman"/>
          <w:sz w:val="20"/>
          <w:szCs w:val="20"/>
        </w:rPr>
      </w:pPr>
      <w:r w:rsidRPr="004E1385">
        <w:rPr>
          <w:rFonts w:ascii="Times New Roman" w:eastAsia="Times New Roman" w:hAnsi="Times New Roman" w:cs="Times New Roman"/>
          <w:b/>
          <w:sz w:val="20"/>
          <w:szCs w:val="20"/>
        </w:rPr>
        <w:t>A</w:t>
      </w:r>
      <w:r w:rsidR="00930288" w:rsidRPr="004E1385">
        <w:rPr>
          <w:rFonts w:ascii="Times New Roman" w:eastAsia="Times New Roman" w:hAnsi="Times New Roman" w:cs="Times New Roman"/>
          <w:b/>
          <w:sz w:val="20"/>
          <w:szCs w:val="20"/>
        </w:rPr>
        <w:t>,</w:t>
      </w:r>
      <w:r w:rsidRPr="004E1385">
        <w:rPr>
          <w:rFonts w:ascii="Times New Roman" w:eastAsia="Times New Roman" w:hAnsi="Times New Roman" w:cs="Times New Roman"/>
          <w:b/>
          <w:sz w:val="20"/>
          <w:szCs w:val="20"/>
        </w:rPr>
        <w:t xml:space="preserve"> Excellent</w:t>
      </w:r>
      <w:r w:rsidR="00930288" w:rsidRPr="004E1385">
        <w:rPr>
          <w:rFonts w:ascii="Times New Roman" w:eastAsia="Times New Roman" w:hAnsi="Times New Roman" w:cs="Times New Roman"/>
          <w:sz w:val="20"/>
          <w:szCs w:val="20"/>
        </w:rPr>
        <w:t xml:space="preserve">: </w:t>
      </w:r>
      <w:r w:rsidRPr="004E1385">
        <w:rPr>
          <w:rFonts w:ascii="Times New Roman" w:eastAsia="Times New Roman" w:hAnsi="Times New Roman" w:cs="Times New Roman"/>
          <w:sz w:val="20"/>
          <w:szCs w:val="20"/>
        </w:rPr>
        <w:t>Strong evidence of grasping, thinking and summarizing the subject matter; demonstration of higher performance in problem-solving, creativity and participation; high level ability in learning and organizing the contents with successful analysis, synthesis and evaluation of contents; highly commendable performance; advanced in communication skills.</w:t>
      </w:r>
    </w:p>
    <w:p w:rsidR="00733465" w:rsidRPr="004E1385" w:rsidRDefault="00733465" w:rsidP="00491618">
      <w:pPr>
        <w:spacing w:after="120" w:line="240" w:lineRule="auto"/>
        <w:jc w:val="both"/>
        <w:rPr>
          <w:rFonts w:ascii="Times New Roman" w:eastAsia="Times New Roman" w:hAnsi="Times New Roman" w:cs="Times New Roman"/>
          <w:sz w:val="20"/>
          <w:szCs w:val="20"/>
        </w:rPr>
      </w:pPr>
      <w:r w:rsidRPr="004E1385">
        <w:rPr>
          <w:rFonts w:ascii="Times New Roman" w:eastAsia="Times New Roman" w:hAnsi="Times New Roman" w:cs="Times New Roman"/>
          <w:b/>
          <w:sz w:val="20"/>
          <w:szCs w:val="20"/>
        </w:rPr>
        <w:t>B+</w:t>
      </w:r>
      <w:r w:rsidR="00930288" w:rsidRPr="004E1385">
        <w:rPr>
          <w:rFonts w:ascii="Times New Roman" w:eastAsia="Times New Roman" w:hAnsi="Times New Roman" w:cs="Times New Roman"/>
          <w:b/>
          <w:sz w:val="20"/>
          <w:szCs w:val="20"/>
        </w:rPr>
        <w:t xml:space="preserve">, </w:t>
      </w:r>
      <w:r w:rsidR="004A0AFF" w:rsidRPr="004E1385">
        <w:rPr>
          <w:rFonts w:ascii="Times New Roman" w:eastAsia="Times New Roman" w:hAnsi="Times New Roman" w:cs="Times New Roman"/>
          <w:b/>
          <w:sz w:val="20"/>
          <w:szCs w:val="20"/>
        </w:rPr>
        <w:t>Very g</w:t>
      </w:r>
      <w:r w:rsidRPr="004E1385">
        <w:rPr>
          <w:rFonts w:ascii="Times New Roman" w:eastAsia="Times New Roman" w:hAnsi="Times New Roman" w:cs="Times New Roman"/>
          <w:b/>
          <w:sz w:val="20"/>
          <w:szCs w:val="20"/>
        </w:rPr>
        <w:t>ood</w:t>
      </w:r>
      <w:r w:rsidR="00930288" w:rsidRPr="004E1385">
        <w:rPr>
          <w:rFonts w:ascii="Times New Roman" w:eastAsia="Times New Roman" w:hAnsi="Times New Roman" w:cs="Times New Roman"/>
          <w:sz w:val="20"/>
          <w:szCs w:val="20"/>
        </w:rPr>
        <w:t xml:space="preserve">: </w:t>
      </w:r>
      <w:r w:rsidRPr="004E1385">
        <w:rPr>
          <w:rFonts w:ascii="Times New Roman" w:eastAsia="Times New Roman" w:hAnsi="Times New Roman" w:cs="Times New Roman"/>
          <w:sz w:val="20"/>
          <w:szCs w:val="20"/>
        </w:rPr>
        <w:t>Great evidence of grasping, thinking and summarizing the subject matter; demonstration of higher performance in problem-solving, creativity and participation; high level ability in learning and organizing the contents with successful analysis, synthesis and evaluation of contents; remarkable but not particularly independent performance; sound in communication skills.</w:t>
      </w:r>
    </w:p>
    <w:p w:rsidR="00733465" w:rsidRPr="004E1385" w:rsidRDefault="00930288" w:rsidP="00491618">
      <w:pPr>
        <w:spacing w:after="120" w:line="240" w:lineRule="auto"/>
        <w:jc w:val="both"/>
        <w:rPr>
          <w:rFonts w:ascii="Times New Roman" w:eastAsia="Times New Roman" w:hAnsi="Times New Roman" w:cs="Times New Roman"/>
          <w:sz w:val="20"/>
          <w:szCs w:val="20"/>
        </w:rPr>
      </w:pPr>
      <w:r w:rsidRPr="004E1385">
        <w:rPr>
          <w:rFonts w:ascii="Times New Roman" w:eastAsia="Times New Roman" w:hAnsi="Times New Roman" w:cs="Times New Roman"/>
          <w:b/>
          <w:sz w:val="20"/>
          <w:szCs w:val="20"/>
        </w:rPr>
        <w:t xml:space="preserve">B, </w:t>
      </w:r>
      <w:r w:rsidR="00733465" w:rsidRPr="004E1385">
        <w:rPr>
          <w:rFonts w:ascii="Times New Roman" w:eastAsia="Times New Roman" w:hAnsi="Times New Roman" w:cs="Times New Roman"/>
          <w:b/>
          <w:sz w:val="20"/>
          <w:szCs w:val="20"/>
        </w:rPr>
        <w:t>Good</w:t>
      </w:r>
      <w:r w:rsidRPr="004E1385">
        <w:rPr>
          <w:rFonts w:ascii="Times New Roman" w:eastAsia="Times New Roman" w:hAnsi="Times New Roman" w:cs="Times New Roman"/>
          <w:sz w:val="20"/>
          <w:szCs w:val="20"/>
        </w:rPr>
        <w:t>:</w:t>
      </w:r>
      <w:r w:rsidR="00733465" w:rsidRPr="004E1385">
        <w:rPr>
          <w:rFonts w:ascii="Times New Roman" w:eastAsia="Times New Roman" w:hAnsi="Times New Roman" w:cs="Times New Roman"/>
          <w:sz w:val="20"/>
          <w:szCs w:val="20"/>
        </w:rPr>
        <w:t xml:space="preserve"> Better evidence of grasping, thinking and summarizing the subject matter; demonstration of reasonably good but not particularly independent performance in problem-solving, creativity and participation; good capacity of learning, organizing and analyzing the contents; satisfactory level of performance; reasonable communication skills. </w:t>
      </w:r>
    </w:p>
    <w:p w:rsidR="00733465" w:rsidRPr="004E1385" w:rsidRDefault="00733465" w:rsidP="00491618">
      <w:pPr>
        <w:spacing w:after="120" w:line="240" w:lineRule="auto"/>
        <w:jc w:val="both"/>
        <w:rPr>
          <w:rFonts w:ascii="Times New Roman" w:eastAsia="Times New Roman" w:hAnsi="Times New Roman" w:cs="Times New Roman"/>
          <w:sz w:val="20"/>
          <w:szCs w:val="20"/>
        </w:rPr>
      </w:pPr>
      <w:r w:rsidRPr="004E1385">
        <w:rPr>
          <w:rFonts w:ascii="Times New Roman" w:eastAsia="Times New Roman" w:hAnsi="Times New Roman" w:cs="Times New Roman"/>
          <w:b/>
          <w:sz w:val="20"/>
          <w:szCs w:val="20"/>
        </w:rPr>
        <w:t>C+</w:t>
      </w:r>
      <w:r w:rsidR="00930288" w:rsidRPr="004E1385">
        <w:rPr>
          <w:rFonts w:ascii="Times New Roman" w:eastAsia="Times New Roman" w:hAnsi="Times New Roman" w:cs="Times New Roman"/>
          <w:b/>
          <w:sz w:val="20"/>
          <w:szCs w:val="20"/>
        </w:rPr>
        <w:t xml:space="preserve">, </w:t>
      </w:r>
      <w:r w:rsidRPr="004E1385">
        <w:rPr>
          <w:rFonts w:ascii="Times New Roman" w:eastAsia="Times New Roman" w:hAnsi="Times New Roman" w:cs="Times New Roman"/>
          <w:b/>
          <w:sz w:val="20"/>
          <w:szCs w:val="20"/>
        </w:rPr>
        <w:t>Above average</w:t>
      </w:r>
      <w:r w:rsidR="00930288" w:rsidRPr="004E1385">
        <w:rPr>
          <w:rFonts w:ascii="Times New Roman" w:eastAsia="Times New Roman" w:hAnsi="Times New Roman" w:cs="Times New Roman"/>
          <w:sz w:val="20"/>
          <w:szCs w:val="20"/>
        </w:rPr>
        <w:t>:</w:t>
      </w:r>
      <w:r w:rsidRPr="004E1385">
        <w:rPr>
          <w:rFonts w:ascii="Times New Roman" w:eastAsia="Times New Roman" w:hAnsi="Times New Roman" w:cs="Times New Roman"/>
          <w:sz w:val="20"/>
          <w:szCs w:val="20"/>
        </w:rPr>
        <w:t xml:space="preserve"> Acceptable evidence of grasping, thinking and summarizing the subject matter; demonstration of reasonably good but not particularly independent performance in problem-solving, creativity and participation; good capacity of learning, organizing and analyzing the contents; moderate level of performance; reasonable communication skills.</w:t>
      </w:r>
    </w:p>
    <w:p w:rsidR="00733465" w:rsidRPr="004E1385" w:rsidRDefault="00733465" w:rsidP="00491618">
      <w:pPr>
        <w:spacing w:after="120" w:line="240" w:lineRule="auto"/>
        <w:jc w:val="both"/>
        <w:rPr>
          <w:rFonts w:ascii="Times New Roman" w:eastAsia="Times New Roman" w:hAnsi="Times New Roman" w:cs="Times New Roman"/>
          <w:sz w:val="20"/>
          <w:szCs w:val="20"/>
        </w:rPr>
      </w:pPr>
      <w:r w:rsidRPr="004E1385">
        <w:rPr>
          <w:rFonts w:ascii="Times New Roman" w:eastAsia="Times New Roman" w:hAnsi="Times New Roman" w:cs="Times New Roman"/>
          <w:b/>
          <w:sz w:val="20"/>
          <w:szCs w:val="20"/>
        </w:rPr>
        <w:t>C</w:t>
      </w:r>
      <w:r w:rsidR="00930288" w:rsidRPr="004E1385">
        <w:rPr>
          <w:rFonts w:ascii="Times New Roman" w:eastAsia="Times New Roman" w:hAnsi="Times New Roman" w:cs="Times New Roman"/>
          <w:b/>
          <w:sz w:val="20"/>
          <w:szCs w:val="20"/>
        </w:rPr>
        <w:t>,</w:t>
      </w:r>
      <w:r w:rsidRPr="004E1385">
        <w:rPr>
          <w:rFonts w:ascii="Times New Roman" w:eastAsia="Times New Roman" w:hAnsi="Times New Roman" w:cs="Times New Roman"/>
          <w:b/>
          <w:sz w:val="20"/>
          <w:szCs w:val="20"/>
        </w:rPr>
        <w:t xml:space="preserve"> Average</w:t>
      </w:r>
      <w:r w:rsidR="00930288" w:rsidRPr="004E1385">
        <w:rPr>
          <w:rFonts w:ascii="Times New Roman" w:eastAsia="Times New Roman" w:hAnsi="Times New Roman" w:cs="Times New Roman"/>
          <w:sz w:val="20"/>
          <w:szCs w:val="20"/>
        </w:rPr>
        <w:t xml:space="preserve">: </w:t>
      </w:r>
      <w:r w:rsidRPr="004E1385">
        <w:rPr>
          <w:rFonts w:ascii="Times New Roman" w:eastAsia="Times New Roman" w:hAnsi="Times New Roman" w:cs="Times New Roman"/>
          <w:sz w:val="20"/>
          <w:szCs w:val="20"/>
        </w:rPr>
        <w:t xml:space="preserve">Some evidence of grasping, thinking and summarizing; demonstration of moderate level performance </w:t>
      </w:r>
      <w:proofErr w:type="gramStart"/>
      <w:r w:rsidRPr="004E1385">
        <w:rPr>
          <w:rFonts w:ascii="Times New Roman" w:eastAsia="Times New Roman" w:hAnsi="Times New Roman" w:cs="Times New Roman"/>
          <w:sz w:val="20"/>
          <w:szCs w:val="20"/>
        </w:rPr>
        <w:t>in</w:t>
      </w:r>
      <w:proofErr w:type="gramEnd"/>
      <w:r w:rsidRPr="004E1385">
        <w:rPr>
          <w:rFonts w:ascii="Times New Roman" w:eastAsia="Times New Roman" w:hAnsi="Times New Roman" w:cs="Times New Roman"/>
          <w:sz w:val="20"/>
          <w:szCs w:val="20"/>
        </w:rPr>
        <w:t xml:space="preserve"> problem-solving; satisfactory capacity in learning and organizing the contents; adequate level of performance with basic communication skills. </w:t>
      </w:r>
    </w:p>
    <w:p w:rsidR="00733465" w:rsidRPr="004E1385" w:rsidRDefault="00733465" w:rsidP="00491618">
      <w:pPr>
        <w:spacing w:after="120" w:line="240" w:lineRule="auto"/>
        <w:jc w:val="both"/>
        <w:rPr>
          <w:rFonts w:ascii="Times New Roman" w:eastAsia="Times New Roman" w:hAnsi="Times New Roman" w:cs="Times New Roman"/>
          <w:sz w:val="20"/>
          <w:szCs w:val="20"/>
        </w:rPr>
      </w:pPr>
      <w:r w:rsidRPr="004E1385">
        <w:rPr>
          <w:rFonts w:ascii="Times New Roman" w:eastAsia="Times New Roman" w:hAnsi="Times New Roman" w:cs="Times New Roman"/>
          <w:b/>
          <w:sz w:val="20"/>
          <w:szCs w:val="20"/>
        </w:rPr>
        <w:t>D</w:t>
      </w:r>
      <w:r w:rsidR="00491618" w:rsidRPr="004E1385">
        <w:rPr>
          <w:rFonts w:ascii="Times New Roman" w:eastAsia="Times New Roman" w:hAnsi="Times New Roman" w:cs="Times New Roman"/>
          <w:b/>
          <w:sz w:val="20"/>
          <w:szCs w:val="20"/>
        </w:rPr>
        <w:t>,</w:t>
      </w:r>
      <w:r w:rsidRPr="004E1385">
        <w:rPr>
          <w:rFonts w:ascii="Times New Roman" w:eastAsia="Times New Roman" w:hAnsi="Times New Roman" w:cs="Times New Roman"/>
          <w:b/>
          <w:sz w:val="20"/>
          <w:szCs w:val="20"/>
        </w:rPr>
        <w:t xml:space="preserve"> Below average</w:t>
      </w:r>
      <w:r w:rsidR="00491618" w:rsidRPr="004E1385">
        <w:rPr>
          <w:rFonts w:ascii="Times New Roman" w:eastAsia="Times New Roman" w:hAnsi="Times New Roman" w:cs="Times New Roman"/>
          <w:sz w:val="20"/>
          <w:szCs w:val="20"/>
        </w:rPr>
        <w:t>:</w:t>
      </w:r>
      <w:r w:rsidRPr="004E1385">
        <w:rPr>
          <w:rFonts w:ascii="Times New Roman" w:eastAsia="Times New Roman" w:hAnsi="Times New Roman" w:cs="Times New Roman"/>
          <w:sz w:val="20"/>
          <w:szCs w:val="20"/>
        </w:rPr>
        <w:t xml:space="preserve"> Little evidence of grasping and thinking; demonstration of low level performance in problem-solving; poor capacity in learning and organizing the contents; poor level of performance; in</w:t>
      </w:r>
      <w:r w:rsidR="00491618" w:rsidRPr="004E1385">
        <w:rPr>
          <w:rFonts w:ascii="Times New Roman" w:eastAsia="Times New Roman" w:hAnsi="Times New Roman" w:cs="Times New Roman"/>
          <w:sz w:val="20"/>
          <w:szCs w:val="20"/>
        </w:rPr>
        <w:t>a</w:t>
      </w:r>
      <w:r w:rsidRPr="004E1385">
        <w:rPr>
          <w:rFonts w:ascii="Times New Roman" w:eastAsia="Times New Roman" w:hAnsi="Times New Roman" w:cs="Times New Roman"/>
          <w:sz w:val="20"/>
          <w:szCs w:val="20"/>
        </w:rPr>
        <w:t xml:space="preserve">dequate communication skills. </w:t>
      </w:r>
    </w:p>
    <w:p w:rsidR="00491618" w:rsidRPr="004E1385" w:rsidRDefault="00733465" w:rsidP="00491618">
      <w:pPr>
        <w:spacing w:after="120" w:line="240" w:lineRule="auto"/>
        <w:jc w:val="both"/>
        <w:rPr>
          <w:rFonts w:ascii="Times New Roman" w:eastAsia="Times New Roman" w:hAnsi="Times New Roman" w:cs="Times New Roman"/>
          <w:sz w:val="20"/>
          <w:szCs w:val="20"/>
        </w:rPr>
      </w:pPr>
      <w:r w:rsidRPr="004E1385">
        <w:rPr>
          <w:rFonts w:ascii="Times New Roman" w:eastAsia="Times New Roman" w:hAnsi="Times New Roman" w:cs="Times New Roman"/>
          <w:b/>
          <w:sz w:val="20"/>
          <w:szCs w:val="20"/>
        </w:rPr>
        <w:t>E</w:t>
      </w:r>
      <w:r w:rsidR="00491618" w:rsidRPr="004E1385">
        <w:rPr>
          <w:rFonts w:ascii="Times New Roman" w:eastAsia="Times New Roman" w:hAnsi="Times New Roman" w:cs="Times New Roman"/>
          <w:b/>
          <w:sz w:val="20"/>
          <w:szCs w:val="20"/>
        </w:rPr>
        <w:t>,</w:t>
      </w:r>
      <w:r w:rsidRPr="004E1385">
        <w:rPr>
          <w:rFonts w:ascii="Times New Roman" w:eastAsia="Times New Roman" w:hAnsi="Times New Roman" w:cs="Times New Roman"/>
          <w:b/>
          <w:sz w:val="20"/>
          <w:szCs w:val="20"/>
        </w:rPr>
        <w:t xml:space="preserve"> Insufficient</w:t>
      </w:r>
      <w:r w:rsidR="00491618" w:rsidRPr="004E1385">
        <w:rPr>
          <w:rFonts w:ascii="Times New Roman" w:eastAsia="Times New Roman" w:hAnsi="Times New Roman" w:cs="Times New Roman"/>
          <w:sz w:val="20"/>
          <w:szCs w:val="20"/>
        </w:rPr>
        <w:t>:</w:t>
      </w:r>
      <w:r w:rsidRPr="004E1385">
        <w:rPr>
          <w:rFonts w:ascii="Times New Roman" w:eastAsia="Times New Roman" w:hAnsi="Times New Roman" w:cs="Times New Roman"/>
          <w:sz w:val="20"/>
          <w:szCs w:val="20"/>
        </w:rPr>
        <w:t xml:space="preserve"> Negligible evidence of grasping and thinking; demonstration of very poor level of performance; poor learning involvement and weak communication skills. </w:t>
      </w:r>
    </w:p>
    <w:p w:rsidR="000D4E6C" w:rsidRDefault="00733465" w:rsidP="00491618">
      <w:pPr>
        <w:spacing w:after="120" w:line="240" w:lineRule="auto"/>
        <w:jc w:val="both"/>
        <w:rPr>
          <w:rFonts w:ascii="Times New Roman" w:eastAsia="Times New Roman" w:hAnsi="Times New Roman" w:cs="Times New Roman"/>
          <w:sz w:val="20"/>
          <w:szCs w:val="20"/>
        </w:rPr>
      </w:pPr>
      <w:r w:rsidRPr="004E1385">
        <w:rPr>
          <w:rFonts w:ascii="Times New Roman" w:eastAsia="Times New Roman" w:hAnsi="Times New Roman" w:cs="Times New Roman"/>
          <w:b/>
          <w:sz w:val="20"/>
          <w:szCs w:val="20"/>
        </w:rPr>
        <w:t>N</w:t>
      </w:r>
      <w:r w:rsidR="00491618" w:rsidRPr="004E1385">
        <w:rPr>
          <w:rFonts w:ascii="Times New Roman" w:eastAsia="Times New Roman" w:hAnsi="Times New Roman" w:cs="Times New Roman"/>
          <w:b/>
          <w:sz w:val="20"/>
          <w:szCs w:val="20"/>
        </w:rPr>
        <w:t>,</w:t>
      </w:r>
      <w:r w:rsidRPr="004E1385">
        <w:rPr>
          <w:rFonts w:ascii="Times New Roman" w:eastAsia="Times New Roman" w:hAnsi="Times New Roman" w:cs="Times New Roman"/>
          <w:b/>
          <w:sz w:val="20"/>
          <w:szCs w:val="20"/>
        </w:rPr>
        <w:t xml:space="preserve"> Not </w:t>
      </w:r>
      <w:r w:rsidR="004A0AFF" w:rsidRPr="004E1385">
        <w:rPr>
          <w:rFonts w:ascii="Times New Roman" w:eastAsia="Times New Roman" w:hAnsi="Times New Roman" w:cs="Times New Roman"/>
          <w:b/>
          <w:sz w:val="20"/>
          <w:szCs w:val="20"/>
        </w:rPr>
        <w:t>g</w:t>
      </w:r>
      <w:r w:rsidRPr="004E1385">
        <w:rPr>
          <w:rFonts w:ascii="Times New Roman" w:eastAsia="Times New Roman" w:hAnsi="Times New Roman" w:cs="Times New Roman"/>
          <w:b/>
          <w:sz w:val="20"/>
          <w:szCs w:val="20"/>
        </w:rPr>
        <w:t>raded</w:t>
      </w:r>
      <w:r w:rsidR="00491618" w:rsidRPr="004E1385">
        <w:rPr>
          <w:rFonts w:ascii="Times New Roman" w:eastAsia="Times New Roman" w:hAnsi="Times New Roman" w:cs="Times New Roman"/>
          <w:sz w:val="20"/>
          <w:szCs w:val="20"/>
        </w:rPr>
        <w:t>:</w:t>
      </w:r>
      <w:r w:rsidRPr="004E1385">
        <w:rPr>
          <w:rFonts w:ascii="Times New Roman" w:eastAsia="Times New Roman" w:hAnsi="Times New Roman" w:cs="Times New Roman"/>
          <w:sz w:val="20"/>
          <w:szCs w:val="20"/>
        </w:rPr>
        <w:t xml:space="preserve"> Absence Unfair behavior </w:t>
      </w:r>
      <w:r w:rsidR="00491618" w:rsidRPr="004E1385">
        <w:rPr>
          <w:rFonts w:ascii="Times New Roman" w:eastAsia="Times New Roman" w:hAnsi="Times New Roman" w:cs="Times New Roman"/>
          <w:sz w:val="20"/>
          <w:szCs w:val="20"/>
        </w:rPr>
        <w:t>absolutely unacceptable Response.</w:t>
      </w:r>
    </w:p>
    <w:p w:rsidR="000D4E6C" w:rsidRDefault="000D4E6C">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p w:rsidR="000D4E6C" w:rsidRDefault="000D4E6C" w:rsidP="000D4E6C">
      <w:pPr>
        <w:spacing w:after="0" w:line="240" w:lineRule="auto"/>
        <w:rPr>
          <w:rFonts w:ascii="Calibri" w:eastAsia="Times New Roman" w:hAnsi="Calibri" w:cs="Times New Roman"/>
          <w:bCs/>
        </w:rPr>
      </w:pPr>
    </w:p>
    <w:p w:rsidR="000D4E6C" w:rsidRDefault="000D4E6C" w:rsidP="000D4E6C">
      <w:pPr>
        <w:spacing w:after="0" w:line="240" w:lineRule="auto"/>
        <w:rPr>
          <w:rFonts w:ascii="Calibri" w:eastAsia="Times New Roman" w:hAnsi="Calibri" w:cs="Times New Roman"/>
          <w:b/>
          <w:bCs/>
          <w:color w:val="000000"/>
          <w:u w:val="single"/>
        </w:rPr>
      </w:pPr>
    </w:p>
    <w:p w:rsidR="000D4E6C" w:rsidRPr="00CC1769" w:rsidRDefault="000D4E6C" w:rsidP="000D4E6C">
      <w:pPr>
        <w:spacing w:after="0" w:line="240" w:lineRule="auto"/>
        <w:rPr>
          <w:rFonts w:ascii="Times New Roman" w:eastAsia="Times New Roman" w:hAnsi="Times New Roman" w:cs="Times New Roman"/>
          <w:color w:val="FFFFFF" w:themeColor="background1"/>
          <w:sz w:val="24"/>
          <w:szCs w:val="24"/>
        </w:rPr>
      </w:pPr>
      <w:r w:rsidRPr="00CC1769">
        <w:rPr>
          <w:rFonts w:ascii="Times New Roman" w:eastAsia="Times New Roman" w:hAnsi="Times New Roman" w:cs="Times New Roman"/>
          <w:color w:val="FFFFFF" w:themeColor="background1"/>
          <w:sz w:val="24"/>
          <w:szCs w:val="24"/>
          <w:highlight w:val="black"/>
        </w:rPr>
        <w:t>Calculation &amp; Evaluation</w:t>
      </w:r>
    </w:p>
    <w:p w:rsidR="000D4E6C" w:rsidRPr="00CC1769" w:rsidRDefault="000D4E6C" w:rsidP="000D4E6C">
      <w:pPr>
        <w:spacing w:after="0" w:line="240" w:lineRule="auto"/>
        <w:rPr>
          <w:rFonts w:ascii="Times New Roman" w:eastAsia="Times New Roman" w:hAnsi="Times New Roman" w:cs="Times New Roman"/>
          <w:b/>
          <w:bCs/>
          <w:color w:val="000000"/>
          <w:sz w:val="24"/>
          <w:szCs w:val="24"/>
          <w:u w:val="single"/>
        </w:rPr>
      </w:pPr>
    </w:p>
    <w:p w:rsidR="000D4E6C" w:rsidRPr="00CC1769" w:rsidRDefault="000D4E6C" w:rsidP="000D4E6C">
      <w:pPr>
        <w:spacing w:after="0" w:line="240" w:lineRule="auto"/>
        <w:rPr>
          <w:rFonts w:ascii="Times New Roman" w:eastAsia="Times New Roman" w:hAnsi="Times New Roman" w:cs="Times New Roman"/>
          <w:bCs/>
          <w:color w:val="000000"/>
          <w:sz w:val="24"/>
          <w:szCs w:val="24"/>
        </w:rPr>
      </w:pPr>
      <w:r w:rsidRPr="00CC1769">
        <w:rPr>
          <w:rFonts w:ascii="Times New Roman" w:eastAsia="Times New Roman" w:hAnsi="Times New Roman" w:cs="Times New Roman"/>
          <w:bCs/>
          <w:color w:val="000000"/>
          <w:sz w:val="24"/>
          <w:szCs w:val="24"/>
        </w:rPr>
        <w:t>The proposed letter grading system will comprise following calculations &amp; evaluations;</w:t>
      </w:r>
    </w:p>
    <w:p w:rsidR="000D4E6C" w:rsidRPr="00CC1769" w:rsidRDefault="000D4E6C" w:rsidP="000D4E6C">
      <w:pPr>
        <w:pStyle w:val="ListParagraph"/>
        <w:numPr>
          <w:ilvl w:val="0"/>
          <w:numId w:val="1"/>
        </w:numPr>
        <w:spacing w:after="0" w:line="240" w:lineRule="auto"/>
        <w:rPr>
          <w:rFonts w:ascii="Times New Roman" w:eastAsia="Times New Roman" w:hAnsi="Times New Roman" w:cs="Times New Roman"/>
          <w:bCs/>
          <w:color w:val="000000"/>
          <w:sz w:val="24"/>
          <w:szCs w:val="24"/>
        </w:rPr>
      </w:pPr>
      <w:r w:rsidRPr="00CC1769">
        <w:rPr>
          <w:rFonts w:ascii="Times New Roman" w:eastAsia="Times New Roman" w:hAnsi="Times New Roman" w:cs="Times New Roman"/>
          <w:bCs/>
          <w:color w:val="000000"/>
          <w:sz w:val="24"/>
          <w:szCs w:val="24"/>
        </w:rPr>
        <w:t>Percentage Calculation</w:t>
      </w:r>
    </w:p>
    <w:p w:rsidR="000D4E6C" w:rsidRPr="00CC1769" w:rsidRDefault="001605C6" w:rsidP="000D4E6C">
      <w:pPr>
        <w:pStyle w:val="ListParagraph"/>
        <w:numPr>
          <w:ilvl w:val="0"/>
          <w:numId w:val="1"/>
        </w:num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Assigning the Grade</w:t>
      </w:r>
    </w:p>
    <w:p w:rsidR="000D4E6C" w:rsidRPr="00CC1769" w:rsidRDefault="000D4E6C" w:rsidP="000D4E6C">
      <w:pPr>
        <w:pStyle w:val="ListParagraph"/>
        <w:numPr>
          <w:ilvl w:val="0"/>
          <w:numId w:val="1"/>
        </w:numPr>
        <w:spacing w:after="0" w:line="240" w:lineRule="auto"/>
        <w:rPr>
          <w:rFonts w:ascii="Times New Roman" w:eastAsia="Times New Roman" w:hAnsi="Times New Roman" w:cs="Times New Roman"/>
          <w:bCs/>
          <w:color w:val="000000"/>
          <w:sz w:val="24"/>
          <w:szCs w:val="24"/>
        </w:rPr>
      </w:pPr>
      <w:r w:rsidRPr="00CC1769">
        <w:rPr>
          <w:rFonts w:ascii="Times New Roman" w:eastAsia="Times New Roman" w:hAnsi="Times New Roman" w:cs="Times New Roman"/>
          <w:bCs/>
          <w:color w:val="000000"/>
          <w:sz w:val="24"/>
          <w:szCs w:val="24"/>
        </w:rPr>
        <w:t>Grade Point Average (GPA) Calculation</w:t>
      </w:r>
    </w:p>
    <w:p w:rsidR="000D4E6C" w:rsidRPr="001605C6" w:rsidRDefault="001605C6" w:rsidP="000D4E6C">
      <w:pPr>
        <w:pStyle w:val="ListParagraph"/>
        <w:numPr>
          <w:ilvl w:val="0"/>
          <w:numId w:val="1"/>
        </w:numPr>
        <w:spacing w:after="0" w:line="240" w:lineRule="auto"/>
        <w:rPr>
          <w:rFonts w:ascii="Times New Roman" w:eastAsia="Times New Roman" w:hAnsi="Times New Roman" w:cs="Times New Roman"/>
          <w:bCs/>
          <w:color w:val="000000"/>
          <w:sz w:val="24"/>
          <w:szCs w:val="24"/>
        </w:rPr>
      </w:pPr>
      <w:r w:rsidRPr="001605C6">
        <w:rPr>
          <w:rFonts w:ascii="Times New Roman" w:eastAsia="Times New Roman" w:hAnsi="Times New Roman" w:cs="Times New Roman"/>
          <w:bCs/>
          <w:color w:val="000000"/>
          <w:sz w:val="24"/>
          <w:szCs w:val="24"/>
        </w:rPr>
        <w:t>Assigning the Average Grade</w:t>
      </w:r>
    </w:p>
    <w:p w:rsidR="0020078F" w:rsidRPr="00CC1769" w:rsidRDefault="0020078F" w:rsidP="000D4E6C">
      <w:pPr>
        <w:spacing w:after="0" w:line="240" w:lineRule="auto"/>
        <w:rPr>
          <w:rFonts w:ascii="Times New Roman" w:eastAsia="Times New Roman" w:hAnsi="Times New Roman" w:cs="Times New Roman"/>
          <w:bCs/>
          <w:color w:val="000000"/>
          <w:sz w:val="24"/>
          <w:szCs w:val="24"/>
        </w:rPr>
      </w:pPr>
    </w:p>
    <w:p w:rsidR="002B3603" w:rsidRDefault="000D4E6C" w:rsidP="000D4E6C">
      <w:pPr>
        <w:spacing w:after="120" w:line="240" w:lineRule="auto"/>
        <w:jc w:val="both"/>
        <w:rPr>
          <w:rFonts w:ascii="Times New Roman" w:eastAsia="Times New Roman" w:hAnsi="Times New Roman" w:cs="Times New Roman"/>
          <w:bCs/>
          <w:color w:val="000000"/>
          <w:sz w:val="24"/>
          <w:szCs w:val="24"/>
        </w:rPr>
      </w:pPr>
      <w:r w:rsidRPr="00CC1769">
        <w:rPr>
          <w:rFonts w:ascii="Times New Roman" w:eastAsia="Times New Roman" w:hAnsi="Times New Roman" w:cs="Times New Roman"/>
          <w:b/>
          <w:bCs/>
          <w:color w:val="000000"/>
          <w:sz w:val="24"/>
          <w:szCs w:val="24"/>
        </w:rPr>
        <w:t>Percentage Calculation</w:t>
      </w:r>
      <w:r w:rsidRPr="00CC1769">
        <w:rPr>
          <w:rFonts w:ascii="Times New Roman" w:eastAsia="Times New Roman" w:hAnsi="Times New Roman" w:cs="Times New Roman"/>
          <w:bCs/>
          <w:color w:val="000000"/>
          <w:sz w:val="24"/>
          <w:szCs w:val="24"/>
        </w:rPr>
        <w:t>:</w:t>
      </w:r>
      <w:r w:rsidR="0020078F">
        <w:rPr>
          <w:rFonts w:ascii="Times New Roman" w:eastAsia="Times New Roman" w:hAnsi="Times New Roman" w:cs="Times New Roman"/>
          <w:bCs/>
          <w:color w:val="000000"/>
          <w:sz w:val="24"/>
          <w:szCs w:val="24"/>
        </w:rPr>
        <w:t xml:space="preserve"> </w:t>
      </w:r>
      <w:r w:rsidRPr="00CC1769">
        <w:rPr>
          <w:rFonts w:ascii="Times New Roman" w:eastAsia="Times New Roman" w:hAnsi="Times New Roman" w:cs="Times New Roman"/>
          <w:bCs/>
          <w:color w:val="000000"/>
          <w:sz w:val="24"/>
          <w:szCs w:val="24"/>
        </w:rPr>
        <w:t xml:space="preserve">The percentage of the obtained mark is calculated by </w:t>
      </w:r>
    </w:p>
    <w:p w:rsidR="000D4E6C" w:rsidRDefault="000D4E6C" w:rsidP="002B3603">
      <w:pPr>
        <w:spacing w:after="120" w:line="240" w:lineRule="auto"/>
        <w:ind w:left="2160"/>
        <w:jc w:val="both"/>
        <w:rPr>
          <w:rFonts w:ascii="Times New Roman" w:eastAsia="Times New Roman" w:hAnsi="Times New Roman" w:cs="Times New Roman"/>
          <w:i/>
          <w:iCs/>
          <w:color w:val="000000"/>
          <w:sz w:val="24"/>
          <w:szCs w:val="24"/>
        </w:rPr>
      </w:pPr>
      <w:r w:rsidRPr="00CC1769">
        <w:rPr>
          <w:rFonts w:ascii="Times New Roman" w:eastAsia="Times New Roman" w:hAnsi="Times New Roman" w:cs="Times New Roman"/>
          <w:i/>
          <w:iCs/>
          <w:color w:val="000000"/>
          <w:sz w:val="24"/>
          <w:szCs w:val="24"/>
        </w:rPr>
        <w:t>Obtained Mark*100/Full Mark.</w:t>
      </w:r>
    </w:p>
    <w:p w:rsidR="002B3603" w:rsidRPr="00CC1769" w:rsidRDefault="002B3603" w:rsidP="002B3603">
      <w:pPr>
        <w:spacing w:after="120" w:line="240" w:lineRule="auto"/>
        <w:ind w:left="2160"/>
        <w:jc w:val="both"/>
        <w:rPr>
          <w:rFonts w:ascii="Times New Roman" w:eastAsia="Times New Roman" w:hAnsi="Times New Roman" w:cs="Times New Roman"/>
          <w:bCs/>
          <w:color w:val="000000"/>
          <w:sz w:val="24"/>
          <w:szCs w:val="24"/>
        </w:rPr>
      </w:pPr>
    </w:p>
    <w:p w:rsidR="000D4E6C" w:rsidRPr="00CC1769" w:rsidRDefault="000D4E6C" w:rsidP="00A33AD5">
      <w:pPr>
        <w:spacing w:after="120" w:line="240" w:lineRule="auto"/>
        <w:jc w:val="both"/>
        <w:rPr>
          <w:rFonts w:ascii="Times New Roman" w:eastAsia="Times New Roman" w:hAnsi="Times New Roman" w:cs="Times New Roman"/>
          <w:bCs/>
          <w:color w:val="000000"/>
          <w:sz w:val="24"/>
          <w:szCs w:val="24"/>
        </w:rPr>
      </w:pPr>
      <w:proofErr w:type="gramStart"/>
      <w:r w:rsidRPr="00CC1769">
        <w:rPr>
          <w:rFonts w:ascii="Times New Roman" w:eastAsia="Times New Roman" w:hAnsi="Times New Roman" w:cs="Times New Roman"/>
          <w:b/>
          <w:bCs/>
          <w:color w:val="000000"/>
          <w:sz w:val="24"/>
          <w:szCs w:val="24"/>
        </w:rPr>
        <w:t xml:space="preserve">Assigning the Grade: </w:t>
      </w:r>
      <w:r w:rsidRPr="00CC1769">
        <w:rPr>
          <w:rFonts w:ascii="Times New Roman" w:eastAsia="Times New Roman" w:hAnsi="Times New Roman" w:cs="Times New Roman"/>
          <w:bCs/>
          <w:color w:val="000000"/>
          <w:sz w:val="24"/>
          <w:szCs w:val="24"/>
        </w:rPr>
        <w:t>The calculated percentage (%) is mapped into its letter grade.</w:t>
      </w:r>
      <w:proofErr w:type="gramEnd"/>
      <w:r w:rsidRPr="00CC1769">
        <w:rPr>
          <w:rFonts w:ascii="Times New Roman" w:eastAsia="Times New Roman" w:hAnsi="Times New Roman" w:cs="Times New Roman"/>
          <w:bCs/>
          <w:color w:val="000000"/>
          <w:sz w:val="24"/>
          <w:szCs w:val="24"/>
        </w:rPr>
        <w:t xml:space="preserve"> For the subject with practical, the final grade is assigned on the basis of total obtained marks.</w:t>
      </w:r>
    </w:p>
    <w:p w:rsidR="000D4E6C" w:rsidRDefault="000D4E6C" w:rsidP="000D4E6C">
      <w:pPr>
        <w:spacing w:after="120" w:line="240" w:lineRule="auto"/>
        <w:jc w:val="both"/>
        <w:rPr>
          <w:rFonts w:ascii="Times New Roman" w:eastAsia="Times New Roman" w:hAnsi="Times New Roman" w:cs="Times New Roman"/>
          <w:bCs/>
          <w:color w:val="000000"/>
          <w:sz w:val="20"/>
          <w:szCs w:val="20"/>
        </w:rPr>
      </w:pPr>
    </w:p>
    <w:tbl>
      <w:tblPr>
        <w:tblW w:w="9645" w:type="dxa"/>
        <w:tblInd w:w="93" w:type="dxa"/>
        <w:tblLook w:val="04A0"/>
      </w:tblPr>
      <w:tblGrid>
        <w:gridCol w:w="576"/>
        <w:gridCol w:w="1713"/>
        <w:gridCol w:w="716"/>
        <w:gridCol w:w="815"/>
        <w:gridCol w:w="577"/>
        <w:gridCol w:w="1621"/>
        <w:gridCol w:w="440"/>
        <w:gridCol w:w="775"/>
        <w:gridCol w:w="1665"/>
        <w:gridCol w:w="772"/>
      </w:tblGrid>
      <w:tr w:rsidR="000D4E6C" w:rsidRPr="00CC1769" w:rsidTr="000E3498">
        <w:trPr>
          <w:trHeight w:val="300"/>
        </w:trPr>
        <w:tc>
          <w:tcPr>
            <w:tcW w:w="379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4E6C" w:rsidRPr="0020078F" w:rsidRDefault="000D4E6C" w:rsidP="000E3498">
            <w:pPr>
              <w:spacing w:after="0" w:line="240" w:lineRule="auto"/>
              <w:jc w:val="center"/>
              <w:rPr>
                <w:rFonts w:ascii="Times New Roman" w:eastAsia="Times New Roman" w:hAnsi="Times New Roman" w:cs="Times New Roman"/>
                <w:bCs/>
                <w:color w:val="000000"/>
                <w:szCs w:val="24"/>
              </w:rPr>
            </w:pPr>
            <w:r w:rsidRPr="0020078F">
              <w:rPr>
                <w:rFonts w:ascii="Times New Roman" w:eastAsia="Times New Roman" w:hAnsi="Times New Roman" w:cs="Times New Roman"/>
                <w:bCs/>
                <w:color w:val="000000"/>
                <w:szCs w:val="24"/>
              </w:rPr>
              <w:t>Theory</w:t>
            </w:r>
          </w:p>
        </w:tc>
        <w:tc>
          <w:tcPr>
            <w:tcW w:w="3413" w:type="dxa"/>
            <w:gridSpan w:val="4"/>
            <w:tcBorders>
              <w:top w:val="single" w:sz="4" w:space="0" w:color="auto"/>
              <w:left w:val="nil"/>
              <w:bottom w:val="single" w:sz="4" w:space="0" w:color="auto"/>
              <w:right w:val="single" w:sz="4" w:space="0" w:color="auto"/>
            </w:tcBorders>
            <w:shd w:val="clear" w:color="auto" w:fill="auto"/>
            <w:noWrap/>
            <w:vAlign w:val="center"/>
            <w:hideMark/>
          </w:tcPr>
          <w:p w:rsidR="000D4E6C" w:rsidRPr="0020078F" w:rsidRDefault="000D4E6C" w:rsidP="000E3498">
            <w:pPr>
              <w:spacing w:after="0" w:line="240" w:lineRule="auto"/>
              <w:jc w:val="center"/>
              <w:rPr>
                <w:rFonts w:ascii="Times New Roman" w:eastAsia="Times New Roman" w:hAnsi="Times New Roman" w:cs="Times New Roman"/>
                <w:bCs/>
                <w:color w:val="000000"/>
                <w:szCs w:val="24"/>
              </w:rPr>
            </w:pPr>
            <w:r w:rsidRPr="0020078F">
              <w:rPr>
                <w:rFonts w:ascii="Times New Roman" w:eastAsia="Times New Roman" w:hAnsi="Times New Roman" w:cs="Times New Roman"/>
                <w:bCs/>
                <w:color w:val="000000"/>
                <w:szCs w:val="24"/>
              </w:rPr>
              <w:t>Practical</w:t>
            </w:r>
          </w:p>
        </w:tc>
        <w:tc>
          <w:tcPr>
            <w:tcW w:w="2437" w:type="dxa"/>
            <w:gridSpan w:val="2"/>
            <w:tcBorders>
              <w:top w:val="single" w:sz="4" w:space="0" w:color="auto"/>
              <w:left w:val="nil"/>
              <w:bottom w:val="single" w:sz="4" w:space="0" w:color="auto"/>
              <w:right w:val="single" w:sz="4" w:space="0" w:color="auto"/>
            </w:tcBorders>
            <w:shd w:val="clear" w:color="auto" w:fill="auto"/>
            <w:noWrap/>
            <w:vAlign w:val="center"/>
            <w:hideMark/>
          </w:tcPr>
          <w:p w:rsidR="000D4E6C" w:rsidRPr="0020078F" w:rsidRDefault="000D4E6C" w:rsidP="000E3498">
            <w:pPr>
              <w:spacing w:after="0" w:line="240" w:lineRule="auto"/>
              <w:jc w:val="center"/>
              <w:rPr>
                <w:rFonts w:ascii="Times New Roman" w:eastAsia="Times New Roman" w:hAnsi="Times New Roman" w:cs="Times New Roman"/>
                <w:bCs/>
                <w:color w:val="000000"/>
                <w:szCs w:val="24"/>
              </w:rPr>
            </w:pPr>
            <w:r w:rsidRPr="0020078F">
              <w:rPr>
                <w:rFonts w:ascii="Times New Roman" w:eastAsia="Times New Roman" w:hAnsi="Times New Roman" w:cs="Times New Roman"/>
                <w:bCs/>
                <w:color w:val="000000"/>
                <w:szCs w:val="24"/>
              </w:rPr>
              <w:t>Total</w:t>
            </w:r>
          </w:p>
        </w:tc>
      </w:tr>
      <w:tr w:rsidR="000D4E6C" w:rsidRPr="00CC1769" w:rsidTr="000E3498">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0D4E6C" w:rsidRPr="00340A69" w:rsidRDefault="000D4E6C" w:rsidP="000E3498">
            <w:pPr>
              <w:spacing w:after="0" w:line="240" w:lineRule="auto"/>
              <w:jc w:val="center"/>
              <w:rPr>
                <w:rFonts w:ascii="Times New Roman" w:eastAsia="Times New Roman" w:hAnsi="Times New Roman" w:cs="Times New Roman"/>
                <w:bCs/>
                <w:color w:val="000000"/>
                <w:sz w:val="24"/>
                <w:szCs w:val="24"/>
              </w:rPr>
            </w:pPr>
            <w:r w:rsidRPr="00340A69">
              <w:rPr>
                <w:rFonts w:ascii="Times New Roman" w:eastAsia="Times New Roman" w:hAnsi="Times New Roman" w:cs="Times New Roman"/>
                <w:bCs/>
                <w:color w:val="000000"/>
                <w:sz w:val="24"/>
                <w:szCs w:val="24"/>
              </w:rPr>
              <w:t>FM</w:t>
            </w:r>
          </w:p>
        </w:tc>
        <w:tc>
          <w:tcPr>
            <w:tcW w:w="1713" w:type="dxa"/>
            <w:tcBorders>
              <w:top w:val="nil"/>
              <w:left w:val="nil"/>
              <w:bottom w:val="single" w:sz="4" w:space="0" w:color="auto"/>
              <w:right w:val="single" w:sz="4" w:space="0" w:color="auto"/>
            </w:tcBorders>
            <w:shd w:val="clear" w:color="auto" w:fill="auto"/>
            <w:noWrap/>
            <w:vAlign w:val="center"/>
            <w:hideMark/>
          </w:tcPr>
          <w:p w:rsidR="000D4E6C" w:rsidRPr="00340A69" w:rsidRDefault="000D4E6C" w:rsidP="000E3498">
            <w:pPr>
              <w:spacing w:after="0" w:line="240" w:lineRule="auto"/>
              <w:jc w:val="center"/>
              <w:rPr>
                <w:rFonts w:ascii="Times New Roman" w:eastAsia="Times New Roman" w:hAnsi="Times New Roman" w:cs="Times New Roman"/>
                <w:bCs/>
                <w:color w:val="000000"/>
                <w:sz w:val="24"/>
                <w:szCs w:val="24"/>
              </w:rPr>
            </w:pPr>
            <w:r w:rsidRPr="00340A69">
              <w:rPr>
                <w:rFonts w:ascii="Times New Roman" w:eastAsia="Times New Roman" w:hAnsi="Times New Roman" w:cs="Times New Roman"/>
                <w:bCs/>
                <w:color w:val="000000"/>
                <w:sz w:val="24"/>
                <w:szCs w:val="24"/>
              </w:rPr>
              <w:t>Obtained Mark</w:t>
            </w:r>
          </w:p>
        </w:tc>
        <w:tc>
          <w:tcPr>
            <w:tcW w:w="716" w:type="dxa"/>
            <w:tcBorders>
              <w:top w:val="nil"/>
              <w:left w:val="nil"/>
              <w:bottom w:val="single" w:sz="4" w:space="0" w:color="auto"/>
              <w:right w:val="single" w:sz="4" w:space="0" w:color="auto"/>
            </w:tcBorders>
            <w:shd w:val="clear" w:color="auto" w:fill="auto"/>
            <w:noWrap/>
            <w:vAlign w:val="center"/>
            <w:hideMark/>
          </w:tcPr>
          <w:p w:rsidR="000D4E6C" w:rsidRPr="00340A69" w:rsidRDefault="000D4E6C" w:rsidP="000E3498">
            <w:pPr>
              <w:spacing w:after="0" w:line="240" w:lineRule="auto"/>
              <w:jc w:val="center"/>
              <w:rPr>
                <w:rFonts w:ascii="Times New Roman" w:eastAsia="Times New Roman" w:hAnsi="Times New Roman" w:cs="Times New Roman"/>
                <w:bCs/>
                <w:color w:val="000000"/>
                <w:sz w:val="24"/>
                <w:szCs w:val="24"/>
              </w:rPr>
            </w:pPr>
            <w:r w:rsidRPr="00340A69">
              <w:rPr>
                <w:rFonts w:ascii="Times New Roman" w:eastAsia="Times New Roman" w:hAnsi="Times New Roman" w:cs="Times New Roman"/>
                <w:bCs/>
                <w:color w:val="000000"/>
                <w:sz w:val="24"/>
                <w:szCs w:val="24"/>
              </w:rPr>
              <w:t>%</w:t>
            </w:r>
          </w:p>
        </w:tc>
        <w:tc>
          <w:tcPr>
            <w:tcW w:w="815" w:type="dxa"/>
            <w:tcBorders>
              <w:top w:val="nil"/>
              <w:left w:val="nil"/>
              <w:bottom w:val="single" w:sz="4" w:space="0" w:color="auto"/>
              <w:right w:val="single" w:sz="4" w:space="0" w:color="auto"/>
            </w:tcBorders>
            <w:shd w:val="clear" w:color="auto" w:fill="auto"/>
            <w:noWrap/>
            <w:vAlign w:val="center"/>
            <w:hideMark/>
          </w:tcPr>
          <w:p w:rsidR="000D4E6C" w:rsidRPr="0020078F" w:rsidRDefault="000D4E6C" w:rsidP="000E3498">
            <w:pPr>
              <w:spacing w:after="0" w:line="240" w:lineRule="auto"/>
              <w:jc w:val="center"/>
              <w:rPr>
                <w:rFonts w:ascii="Times New Roman" w:eastAsia="Times New Roman" w:hAnsi="Times New Roman" w:cs="Times New Roman"/>
                <w:bCs/>
                <w:color w:val="000000"/>
                <w:szCs w:val="24"/>
              </w:rPr>
            </w:pPr>
            <w:r w:rsidRPr="0020078F">
              <w:rPr>
                <w:rFonts w:ascii="Times New Roman" w:eastAsia="Times New Roman" w:hAnsi="Times New Roman" w:cs="Times New Roman"/>
                <w:bCs/>
                <w:color w:val="000000"/>
                <w:szCs w:val="24"/>
              </w:rPr>
              <w:t>Grade</w:t>
            </w:r>
          </w:p>
        </w:tc>
        <w:tc>
          <w:tcPr>
            <w:tcW w:w="577" w:type="dxa"/>
            <w:tcBorders>
              <w:top w:val="nil"/>
              <w:left w:val="nil"/>
              <w:bottom w:val="single" w:sz="4" w:space="0" w:color="auto"/>
              <w:right w:val="single" w:sz="4" w:space="0" w:color="auto"/>
            </w:tcBorders>
            <w:shd w:val="clear" w:color="auto" w:fill="auto"/>
            <w:noWrap/>
            <w:vAlign w:val="center"/>
            <w:hideMark/>
          </w:tcPr>
          <w:p w:rsidR="000D4E6C" w:rsidRPr="0020078F" w:rsidRDefault="000D4E6C" w:rsidP="000E3498">
            <w:pPr>
              <w:spacing w:after="0" w:line="240" w:lineRule="auto"/>
              <w:jc w:val="center"/>
              <w:rPr>
                <w:rFonts w:ascii="Times New Roman" w:eastAsia="Times New Roman" w:hAnsi="Times New Roman" w:cs="Times New Roman"/>
                <w:bCs/>
                <w:color w:val="000000"/>
                <w:szCs w:val="24"/>
              </w:rPr>
            </w:pPr>
            <w:r w:rsidRPr="0020078F">
              <w:rPr>
                <w:rFonts w:ascii="Times New Roman" w:eastAsia="Times New Roman" w:hAnsi="Times New Roman" w:cs="Times New Roman"/>
                <w:bCs/>
                <w:color w:val="000000"/>
                <w:szCs w:val="24"/>
              </w:rPr>
              <w:t>FM</w:t>
            </w:r>
          </w:p>
        </w:tc>
        <w:tc>
          <w:tcPr>
            <w:tcW w:w="1621" w:type="dxa"/>
            <w:tcBorders>
              <w:top w:val="nil"/>
              <w:left w:val="nil"/>
              <w:bottom w:val="single" w:sz="4" w:space="0" w:color="auto"/>
              <w:right w:val="single" w:sz="4" w:space="0" w:color="auto"/>
            </w:tcBorders>
            <w:shd w:val="clear" w:color="auto" w:fill="auto"/>
            <w:noWrap/>
            <w:vAlign w:val="center"/>
            <w:hideMark/>
          </w:tcPr>
          <w:p w:rsidR="000D4E6C" w:rsidRPr="0020078F" w:rsidRDefault="000D4E6C" w:rsidP="000E3498">
            <w:pPr>
              <w:spacing w:after="0" w:line="240" w:lineRule="auto"/>
              <w:jc w:val="center"/>
              <w:rPr>
                <w:rFonts w:ascii="Times New Roman" w:eastAsia="Times New Roman" w:hAnsi="Times New Roman" w:cs="Times New Roman"/>
                <w:bCs/>
                <w:color w:val="000000"/>
                <w:szCs w:val="24"/>
              </w:rPr>
            </w:pPr>
            <w:r w:rsidRPr="0020078F">
              <w:rPr>
                <w:rFonts w:ascii="Times New Roman" w:eastAsia="Times New Roman" w:hAnsi="Times New Roman" w:cs="Times New Roman"/>
                <w:bCs/>
                <w:color w:val="000000"/>
                <w:szCs w:val="24"/>
              </w:rPr>
              <w:t>Obtained Mark</w:t>
            </w:r>
          </w:p>
        </w:tc>
        <w:tc>
          <w:tcPr>
            <w:tcW w:w="440" w:type="dxa"/>
            <w:tcBorders>
              <w:top w:val="nil"/>
              <w:left w:val="nil"/>
              <w:bottom w:val="single" w:sz="4" w:space="0" w:color="auto"/>
              <w:right w:val="single" w:sz="4" w:space="0" w:color="auto"/>
            </w:tcBorders>
            <w:shd w:val="clear" w:color="auto" w:fill="auto"/>
            <w:noWrap/>
            <w:vAlign w:val="center"/>
            <w:hideMark/>
          </w:tcPr>
          <w:p w:rsidR="000D4E6C" w:rsidRPr="0020078F" w:rsidRDefault="000D4E6C" w:rsidP="000E3498">
            <w:pPr>
              <w:spacing w:after="0" w:line="240" w:lineRule="auto"/>
              <w:jc w:val="center"/>
              <w:rPr>
                <w:rFonts w:ascii="Times New Roman" w:eastAsia="Times New Roman" w:hAnsi="Times New Roman" w:cs="Times New Roman"/>
                <w:bCs/>
                <w:color w:val="000000"/>
                <w:szCs w:val="24"/>
              </w:rPr>
            </w:pPr>
            <w:r w:rsidRPr="0020078F">
              <w:rPr>
                <w:rFonts w:ascii="Times New Roman" w:eastAsia="Times New Roman" w:hAnsi="Times New Roman" w:cs="Times New Roman"/>
                <w:bCs/>
                <w:color w:val="000000"/>
                <w:szCs w:val="24"/>
              </w:rPr>
              <w:t>%</w:t>
            </w:r>
          </w:p>
        </w:tc>
        <w:tc>
          <w:tcPr>
            <w:tcW w:w="775" w:type="dxa"/>
            <w:tcBorders>
              <w:top w:val="nil"/>
              <w:left w:val="nil"/>
              <w:bottom w:val="single" w:sz="4" w:space="0" w:color="auto"/>
              <w:right w:val="single" w:sz="4" w:space="0" w:color="auto"/>
            </w:tcBorders>
            <w:shd w:val="clear" w:color="auto" w:fill="auto"/>
            <w:noWrap/>
            <w:vAlign w:val="bottom"/>
            <w:hideMark/>
          </w:tcPr>
          <w:p w:rsidR="000D4E6C" w:rsidRPr="0020078F" w:rsidRDefault="000D4E6C" w:rsidP="000E3498">
            <w:pPr>
              <w:spacing w:after="0" w:line="240" w:lineRule="auto"/>
              <w:jc w:val="center"/>
              <w:rPr>
                <w:rFonts w:ascii="Times New Roman" w:eastAsia="Times New Roman" w:hAnsi="Times New Roman" w:cs="Times New Roman"/>
                <w:bCs/>
                <w:color w:val="000000"/>
                <w:szCs w:val="24"/>
              </w:rPr>
            </w:pPr>
            <w:r w:rsidRPr="0020078F">
              <w:rPr>
                <w:rFonts w:ascii="Times New Roman" w:eastAsia="Times New Roman" w:hAnsi="Times New Roman" w:cs="Times New Roman"/>
                <w:bCs/>
                <w:color w:val="000000"/>
                <w:szCs w:val="24"/>
              </w:rPr>
              <w:t>Grade</w:t>
            </w:r>
          </w:p>
        </w:tc>
        <w:tc>
          <w:tcPr>
            <w:tcW w:w="1665" w:type="dxa"/>
            <w:tcBorders>
              <w:top w:val="nil"/>
              <w:left w:val="nil"/>
              <w:bottom w:val="single" w:sz="4" w:space="0" w:color="auto"/>
              <w:right w:val="single" w:sz="4" w:space="0" w:color="auto"/>
            </w:tcBorders>
            <w:shd w:val="clear" w:color="auto" w:fill="auto"/>
            <w:noWrap/>
            <w:vAlign w:val="center"/>
            <w:hideMark/>
          </w:tcPr>
          <w:p w:rsidR="000D4E6C" w:rsidRPr="0020078F" w:rsidRDefault="000D4E6C" w:rsidP="000E3498">
            <w:pPr>
              <w:spacing w:after="0" w:line="240" w:lineRule="auto"/>
              <w:jc w:val="center"/>
              <w:rPr>
                <w:rFonts w:ascii="Times New Roman" w:eastAsia="Times New Roman" w:hAnsi="Times New Roman" w:cs="Times New Roman"/>
                <w:bCs/>
                <w:color w:val="000000"/>
                <w:szCs w:val="24"/>
              </w:rPr>
            </w:pPr>
            <w:r w:rsidRPr="0020078F">
              <w:rPr>
                <w:rFonts w:ascii="Times New Roman" w:eastAsia="Times New Roman" w:hAnsi="Times New Roman" w:cs="Times New Roman"/>
                <w:bCs/>
                <w:color w:val="000000"/>
                <w:szCs w:val="24"/>
              </w:rPr>
              <w:t>Obtained Mark</w:t>
            </w:r>
          </w:p>
        </w:tc>
        <w:tc>
          <w:tcPr>
            <w:tcW w:w="772" w:type="dxa"/>
            <w:tcBorders>
              <w:top w:val="nil"/>
              <w:left w:val="nil"/>
              <w:bottom w:val="single" w:sz="4" w:space="0" w:color="auto"/>
              <w:right w:val="single" w:sz="4" w:space="0" w:color="auto"/>
            </w:tcBorders>
            <w:shd w:val="clear" w:color="auto" w:fill="auto"/>
            <w:noWrap/>
            <w:vAlign w:val="bottom"/>
            <w:hideMark/>
          </w:tcPr>
          <w:p w:rsidR="000D4E6C" w:rsidRPr="0020078F" w:rsidRDefault="000D4E6C" w:rsidP="000E3498">
            <w:pPr>
              <w:spacing w:after="0" w:line="240" w:lineRule="auto"/>
              <w:jc w:val="center"/>
              <w:rPr>
                <w:rFonts w:ascii="Times New Roman" w:eastAsia="Times New Roman" w:hAnsi="Times New Roman" w:cs="Times New Roman"/>
                <w:bCs/>
                <w:color w:val="000000"/>
                <w:szCs w:val="24"/>
              </w:rPr>
            </w:pPr>
            <w:r w:rsidRPr="0020078F">
              <w:rPr>
                <w:rFonts w:ascii="Times New Roman" w:eastAsia="Times New Roman" w:hAnsi="Times New Roman" w:cs="Times New Roman"/>
                <w:bCs/>
                <w:color w:val="000000"/>
                <w:szCs w:val="24"/>
              </w:rPr>
              <w:t>Grade</w:t>
            </w:r>
          </w:p>
        </w:tc>
      </w:tr>
      <w:tr w:rsidR="000D4E6C" w:rsidRPr="00CC1769" w:rsidTr="000E3498">
        <w:trPr>
          <w:trHeight w:val="300"/>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r w:rsidRPr="00CC1769">
              <w:rPr>
                <w:rFonts w:ascii="Times New Roman" w:eastAsia="Times New Roman" w:hAnsi="Times New Roman" w:cs="Times New Roman"/>
                <w:color w:val="000000"/>
                <w:sz w:val="24"/>
                <w:szCs w:val="24"/>
              </w:rPr>
              <w:t>75</w:t>
            </w:r>
          </w:p>
        </w:tc>
        <w:tc>
          <w:tcPr>
            <w:tcW w:w="1713" w:type="dxa"/>
            <w:tcBorders>
              <w:top w:val="nil"/>
              <w:left w:val="nil"/>
              <w:bottom w:val="single" w:sz="4" w:space="0" w:color="auto"/>
              <w:right w:val="single" w:sz="4" w:space="0" w:color="auto"/>
            </w:tcBorders>
            <w:shd w:val="clear" w:color="auto" w:fill="auto"/>
            <w:noWrap/>
            <w:vAlign w:val="bottom"/>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r w:rsidRPr="00CC1769">
              <w:rPr>
                <w:rFonts w:ascii="Times New Roman" w:eastAsia="Times New Roman" w:hAnsi="Times New Roman" w:cs="Times New Roman"/>
                <w:color w:val="000000"/>
                <w:sz w:val="24"/>
                <w:szCs w:val="24"/>
              </w:rPr>
              <w:t>35</w:t>
            </w:r>
          </w:p>
        </w:tc>
        <w:tc>
          <w:tcPr>
            <w:tcW w:w="716" w:type="dxa"/>
            <w:tcBorders>
              <w:top w:val="nil"/>
              <w:left w:val="nil"/>
              <w:bottom w:val="single" w:sz="4" w:space="0" w:color="auto"/>
              <w:right w:val="single" w:sz="4" w:space="0" w:color="auto"/>
            </w:tcBorders>
            <w:shd w:val="clear" w:color="auto" w:fill="auto"/>
            <w:noWrap/>
            <w:vAlign w:val="bottom"/>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r w:rsidRPr="00CC1769">
              <w:rPr>
                <w:rFonts w:ascii="Times New Roman" w:eastAsia="Times New Roman" w:hAnsi="Times New Roman" w:cs="Times New Roman"/>
                <w:color w:val="000000"/>
                <w:sz w:val="24"/>
                <w:szCs w:val="24"/>
              </w:rPr>
              <w:t>46.7</w:t>
            </w:r>
          </w:p>
        </w:tc>
        <w:tc>
          <w:tcPr>
            <w:tcW w:w="815" w:type="dxa"/>
            <w:tcBorders>
              <w:top w:val="nil"/>
              <w:left w:val="nil"/>
              <w:bottom w:val="single" w:sz="4" w:space="0" w:color="auto"/>
              <w:right w:val="single" w:sz="4" w:space="0" w:color="auto"/>
            </w:tcBorders>
            <w:shd w:val="clear" w:color="auto" w:fill="auto"/>
            <w:noWrap/>
            <w:vAlign w:val="bottom"/>
            <w:hideMark/>
          </w:tcPr>
          <w:p w:rsidR="000D4E6C" w:rsidRPr="0020078F" w:rsidRDefault="000D4E6C" w:rsidP="000E3498">
            <w:pPr>
              <w:spacing w:after="0" w:line="240" w:lineRule="auto"/>
              <w:jc w:val="center"/>
              <w:rPr>
                <w:rFonts w:ascii="Times New Roman" w:eastAsia="Times New Roman" w:hAnsi="Times New Roman" w:cs="Times New Roman"/>
                <w:b/>
                <w:bCs/>
                <w:color w:val="000000"/>
                <w:szCs w:val="24"/>
              </w:rPr>
            </w:pPr>
            <w:r w:rsidRPr="0020078F">
              <w:rPr>
                <w:rFonts w:ascii="Times New Roman" w:eastAsia="Times New Roman" w:hAnsi="Times New Roman" w:cs="Times New Roman"/>
                <w:b/>
                <w:bCs/>
                <w:color w:val="000000"/>
                <w:szCs w:val="24"/>
              </w:rPr>
              <w:t>C</w:t>
            </w:r>
          </w:p>
        </w:tc>
        <w:tc>
          <w:tcPr>
            <w:tcW w:w="577" w:type="dxa"/>
            <w:tcBorders>
              <w:top w:val="nil"/>
              <w:left w:val="nil"/>
              <w:bottom w:val="single" w:sz="4" w:space="0" w:color="auto"/>
              <w:right w:val="single" w:sz="4" w:space="0" w:color="auto"/>
            </w:tcBorders>
            <w:shd w:val="clear" w:color="auto" w:fill="auto"/>
            <w:noWrap/>
            <w:vAlign w:val="bottom"/>
            <w:hideMark/>
          </w:tcPr>
          <w:p w:rsidR="000D4E6C" w:rsidRPr="0020078F" w:rsidRDefault="000D4E6C" w:rsidP="000E3498">
            <w:pPr>
              <w:spacing w:after="0" w:line="240" w:lineRule="auto"/>
              <w:jc w:val="center"/>
              <w:rPr>
                <w:rFonts w:ascii="Times New Roman" w:eastAsia="Times New Roman" w:hAnsi="Times New Roman" w:cs="Times New Roman"/>
                <w:color w:val="000000"/>
                <w:szCs w:val="24"/>
              </w:rPr>
            </w:pPr>
            <w:r w:rsidRPr="0020078F">
              <w:rPr>
                <w:rFonts w:ascii="Times New Roman" w:eastAsia="Times New Roman" w:hAnsi="Times New Roman" w:cs="Times New Roman"/>
                <w:color w:val="000000"/>
                <w:szCs w:val="24"/>
              </w:rPr>
              <w:t>25</w:t>
            </w:r>
          </w:p>
        </w:tc>
        <w:tc>
          <w:tcPr>
            <w:tcW w:w="1621" w:type="dxa"/>
            <w:tcBorders>
              <w:top w:val="nil"/>
              <w:left w:val="nil"/>
              <w:bottom w:val="single" w:sz="4" w:space="0" w:color="auto"/>
              <w:right w:val="single" w:sz="4" w:space="0" w:color="auto"/>
            </w:tcBorders>
            <w:shd w:val="clear" w:color="auto" w:fill="auto"/>
            <w:noWrap/>
            <w:vAlign w:val="bottom"/>
            <w:hideMark/>
          </w:tcPr>
          <w:p w:rsidR="000D4E6C" w:rsidRPr="0020078F" w:rsidRDefault="000D4E6C" w:rsidP="000E3498">
            <w:pPr>
              <w:spacing w:after="0" w:line="240" w:lineRule="auto"/>
              <w:jc w:val="center"/>
              <w:rPr>
                <w:rFonts w:ascii="Times New Roman" w:eastAsia="Times New Roman" w:hAnsi="Times New Roman" w:cs="Times New Roman"/>
                <w:color w:val="000000"/>
                <w:szCs w:val="24"/>
              </w:rPr>
            </w:pPr>
            <w:r w:rsidRPr="0020078F">
              <w:rPr>
                <w:rFonts w:ascii="Times New Roman" w:eastAsia="Times New Roman" w:hAnsi="Times New Roman" w:cs="Times New Roman"/>
                <w:color w:val="000000"/>
                <w:szCs w:val="24"/>
              </w:rPr>
              <w:t>15</w:t>
            </w:r>
          </w:p>
        </w:tc>
        <w:tc>
          <w:tcPr>
            <w:tcW w:w="440" w:type="dxa"/>
            <w:tcBorders>
              <w:top w:val="nil"/>
              <w:left w:val="nil"/>
              <w:bottom w:val="single" w:sz="4" w:space="0" w:color="auto"/>
              <w:right w:val="single" w:sz="4" w:space="0" w:color="auto"/>
            </w:tcBorders>
            <w:shd w:val="clear" w:color="auto" w:fill="auto"/>
            <w:noWrap/>
            <w:vAlign w:val="bottom"/>
            <w:hideMark/>
          </w:tcPr>
          <w:p w:rsidR="000D4E6C" w:rsidRPr="0020078F" w:rsidRDefault="000D4E6C" w:rsidP="000E3498">
            <w:pPr>
              <w:spacing w:after="0" w:line="240" w:lineRule="auto"/>
              <w:jc w:val="center"/>
              <w:rPr>
                <w:rFonts w:ascii="Times New Roman" w:eastAsia="Times New Roman" w:hAnsi="Times New Roman" w:cs="Times New Roman"/>
                <w:color w:val="000000"/>
                <w:szCs w:val="24"/>
              </w:rPr>
            </w:pPr>
            <w:r w:rsidRPr="0020078F">
              <w:rPr>
                <w:rFonts w:ascii="Times New Roman" w:eastAsia="Times New Roman" w:hAnsi="Times New Roman" w:cs="Times New Roman"/>
                <w:color w:val="000000"/>
                <w:szCs w:val="24"/>
              </w:rPr>
              <w:t>60</w:t>
            </w:r>
          </w:p>
        </w:tc>
        <w:tc>
          <w:tcPr>
            <w:tcW w:w="775" w:type="dxa"/>
            <w:tcBorders>
              <w:top w:val="nil"/>
              <w:left w:val="nil"/>
              <w:bottom w:val="single" w:sz="4" w:space="0" w:color="auto"/>
              <w:right w:val="single" w:sz="4" w:space="0" w:color="auto"/>
            </w:tcBorders>
            <w:shd w:val="clear" w:color="auto" w:fill="auto"/>
            <w:noWrap/>
            <w:vAlign w:val="bottom"/>
            <w:hideMark/>
          </w:tcPr>
          <w:p w:rsidR="000D4E6C" w:rsidRPr="0020078F" w:rsidRDefault="000D4E6C" w:rsidP="000E3498">
            <w:pPr>
              <w:spacing w:after="0" w:line="240" w:lineRule="auto"/>
              <w:jc w:val="center"/>
              <w:rPr>
                <w:rFonts w:ascii="Times New Roman" w:eastAsia="Times New Roman" w:hAnsi="Times New Roman" w:cs="Times New Roman"/>
                <w:b/>
                <w:bCs/>
                <w:color w:val="000000"/>
                <w:szCs w:val="24"/>
              </w:rPr>
            </w:pPr>
            <w:r w:rsidRPr="0020078F">
              <w:rPr>
                <w:rFonts w:ascii="Times New Roman" w:eastAsia="Times New Roman" w:hAnsi="Times New Roman" w:cs="Times New Roman"/>
                <w:b/>
                <w:bCs/>
                <w:color w:val="000000"/>
                <w:szCs w:val="24"/>
              </w:rPr>
              <w:t>B</w:t>
            </w:r>
          </w:p>
        </w:tc>
        <w:tc>
          <w:tcPr>
            <w:tcW w:w="1665" w:type="dxa"/>
            <w:tcBorders>
              <w:top w:val="nil"/>
              <w:left w:val="nil"/>
              <w:bottom w:val="single" w:sz="4" w:space="0" w:color="auto"/>
              <w:right w:val="single" w:sz="4" w:space="0" w:color="auto"/>
            </w:tcBorders>
            <w:shd w:val="clear" w:color="auto" w:fill="auto"/>
            <w:noWrap/>
            <w:vAlign w:val="bottom"/>
            <w:hideMark/>
          </w:tcPr>
          <w:p w:rsidR="000D4E6C" w:rsidRPr="0020078F" w:rsidRDefault="000D4E6C" w:rsidP="000E3498">
            <w:pPr>
              <w:spacing w:after="0" w:line="240" w:lineRule="auto"/>
              <w:jc w:val="center"/>
              <w:rPr>
                <w:rFonts w:ascii="Times New Roman" w:eastAsia="Times New Roman" w:hAnsi="Times New Roman" w:cs="Times New Roman"/>
                <w:color w:val="000000"/>
                <w:szCs w:val="24"/>
              </w:rPr>
            </w:pPr>
            <w:r w:rsidRPr="0020078F">
              <w:rPr>
                <w:rFonts w:ascii="Times New Roman" w:eastAsia="Times New Roman" w:hAnsi="Times New Roman" w:cs="Times New Roman"/>
                <w:color w:val="000000"/>
                <w:szCs w:val="24"/>
              </w:rPr>
              <w:t>50</w:t>
            </w:r>
          </w:p>
        </w:tc>
        <w:tc>
          <w:tcPr>
            <w:tcW w:w="772" w:type="dxa"/>
            <w:tcBorders>
              <w:top w:val="nil"/>
              <w:left w:val="nil"/>
              <w:bottom w:val="single" w:sz="4" w:space="0" w:color="auto"/>
              <w:right w:val="single" w:sz="4" w:space="0" w:color="auto"/>
            </w:tcBorders>
            <w:shd w:val="clear" w:color="auto" w:fill="auto"/>
            <w:noWrap/>
            <w:vAlign w:val="bottom"/>
            <w:hideMark/>
          </w:tcPr>
          <w:p w:rsidR="000D4E6C" w:rsidRPr="0020078F" w:rsidRDefault="000D4E6C" w:rsidP="000E3498">
            <w:pPr>
              <w:spacing w:after="0" w:line="240" w:lineRule="auto"/>
              <w:jc w:val="center"/>
              <w:rPr>
                <w:rFonts w:ascii="Times New Roman" w:eastAsia="Times New Roman" w:hAnsi="Times New Roman" w:cs="Times New Roman"/>
                <w:b/>
                <w:bCs/>
                <w:color w:val="000000"/>
                <w:szCs w:val="24"/>
              </w:rPr>
            </w:pPr>
            <w:r w:rsidRPr="0020078F">
              <w:rPr>
                <w:rFonts w:ascii="Times New Roman" w:eastAsia="Times New Roman" w:hAnsi="Times New Roman" w:cs="Times New Roman"/>
                <w:b/>
                <w:bCs/>
                <w:color w:val="000000"/>
                <w:szCs w:val="24"/>
              </w:rPr>
              <w:t>C</w:t>
            </w:r>
            <w:r w:rsidR="00C621DD" w:rsidRPr="0020078F">
              <w:rPr>
                <w:rFonts w:ascii="Times New Roman" w:eastAsia="Times New Roman" w:hAnsi="Times New Roman" w:cs="Times New Roman"/>
                <w:b/>
                <w:bCs/>
                <w:color w:val="000000"/>
                <w:szCs w:val="24"/>
              </w:rPr>
              <w:t>+</w:t>
            </w:r>
          </w:p>
        </w:tc>
      </w:tr>
      <w:tr w:rsidR="000D4E6C" w:rsidRPr="00CC1769" w:rsidTr="000E3498">
        <w:trPr>
          <w:trHeight w:val="300"/>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r w:rsidRPr="00CC1769">
              <w:rPr>
                <w:rFonts w:ascii="Times New Roman" w:eastAsia="Times New Roman" w:hAnsi="Times New Roman" w:cs="Times New Roman"/>
                <w:color w:val="000000"/>
                <w:sz w:val="24"/>
                <w:szCs w:val="24"/>
              </w:rPr>
              <w:t>100</w:t>
            </w:r>
          </w:p>
        </w:tc>
        <w:tc>
          <w:tcPr>
            <w:tcW w:w="1713" w:type="dxa"/>
            <w:tcBorders>
              <w:top w:val="nil"/>
              <w:left w:val="nil"/>
              <w:bottom w:val="single" w:sz="4" w:space="0" w:color="auto"/>
              <w:right w:val="single" w:sz="4" w:space="0" w:color="auto"/>
            </w:tcBorders>
            <w:shd w:val="clear" w:color="auto" w:fill="auto"/>
            <w:noWrap/>
            <w:vAlign w:val="bottom"/>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r w:rsidRPr="00CC1769">
              <w:rPr>
                <w:rFonts w:ascii="Times New Roman" w:eastAsia="Times New Roman" w:hAnsi="Times New Roman" w:cs="Times New Roman"/>
                <w:color w:val="000000"/>
                <w:sz w:val="24"/>
                <w:szCs w:val="24"/>
              </w:rPr>
              <w:t>50</w:t>
            </w:r>
          </w:p>
        </w:tc>
        <w:tc>
          <w:tcPr>
            <w:tcW w:w="716" w:type="dxa"/>
            <w:tcBorders>
              <w:top w:val="nil"/>
              <w:left w:val="nil"/>
              <w:bottom w:val="single" w:sz="4" w:space="0" w:color="auto"/>
              <w:right w:val="single" w:sz="4" w:space="0" w:color="auto"/>
            </w:tcBorders>
            <w:shd w:val="clear" w:color="auto" w:fill="auto"/>
            <w:noWrap/>
            <w:vAlign w:val="bottom"/>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r w:rsidRPr="00CC1769">
              <w:rPr>
                <w:rFonts w:ascii="Times New Roman" w:eastAsia="Times New Roman" w:hAnsi="Times New Roman" w:cs="Times New Roman"/>
                <w:color w:val="000000"/>
                <w:sz w:val="24"/>
                <w:szCs w:val="24"/>
              </w:rPr>
              <w:t>50</w:t>
            </w:r>
          </w:p>
        </w:tc>
        <w:tc>
          <w:tcPr>
            <w:tcW w:w="815" w:type="dxa"/>
            <w:tcBorders>
              <w:top w:val="nil"/>
              <w:left w:val="nil"/>
              <w:bottom w:val="single" w:sz="4" w:space="0" w:color="auto"/>
              <w:right w:val="single" w:sz="4" w:space="0" w:color="auto"/>
            </w:tcBorders>
            <w:shd w:val="clear" w:color="auto" w:fill="auto"/>
            <w:noWrap/>
            <w:vAlign w:val="bottom"/>
            <w:hideMark/>
          </w:tcPr>
          <w:p w:rsidR="000D4E6C" w:rsidRPr="0020078F" w:rsidRDefault="000D4E6C" w:rsidP="000E3498">
            <w:pPr>
              <w:spacing w:after="0" w:line="240" w:lineRule="auto"/>
              <w:jc w:val="center"/>
              <w:rPr>
                <w:rFonts w:ascii="Times New Roman" w:eastAsia="Times New Roman" w:hAnsi="Times New Roman" w:cs="Times New Roman"/>
                <w:b/>
                <w:bCs/>
                <w:color w:val="000000"/>
                <w:szCs w:val="24"/>
              </w:rPr>
            </w:pPr>
            <w:r w:rsidRPr="0020078F">
              <w:rPr>
                <w:rFonts w:ascii="Times New Roman" w:eastAsia="Times New Roman" w:hAnsi="Times New Roman" w:cs="Times New Roman"/>
                <w:b/>
                <w:bCs/>
                <w:color w:val="000000"/>
                <w:szCs w:val="24"/>
              </w:rPr>
              <w:t>C</w:t>
            </w:r>
            <w:r w:rsidR="00C621DD" w:rsidRPr="0020078F">
              <w:rPr>
                <w:rFonts w:ascii="Times New Roman" w:eastAsia="Times New Roman" w:hAnsi="Times New Roman" w:cs="Times New Roman"/>
                <w:b/>
                <w:bCs/>
                <w:color w:val="000000"/>
                <w:szCs w:val="24"/>
              </w:rPr>
              <w:t>+</w:t>
            </w:r>
          </w:p>
        </w:tc>
        <w:tc>
          <w:tcPr>
            <w:tcW w:w="577" w:type="dxa"/>
            <w:tcBorders>
              <w:top w:val="nil"/>
              <w:left w:val="nil"/>
              <w:bottom w:val="single" w:sz="4" w:space="0" w:color="auto"/>
              <w:right w:val="single" w:sz="4" w:space="0" w:color="auto"/>
            </w:tcBorders>
            <w:shd w:val="clear" w:color="000000" w:fill="000000"/>
            <w:noWrap/>
            <w:vAlign w:val="bottom"/>
            <w:hideMark/>
          </w:tcPr>
          <w:p w:rsidR="000D4E6C" w:rsidRPr="0020078F" w:rsidRDefault="000D4E6C" w:rsidP="000E3498">
            <w:pPr>
              <w:spacing w:after="0" w:line="240" w:lineRule="auto"/>
              <w:jc w:val="center"/>
              <w:rPr>
                <w:rFonts w:ascii="Times New Roman" w:eastAsia="Times New Roman" w:hAnsi="Times New Roman" w:cs="Times New Roman"/>
                <w:color w:val="C00000"/>
                <w:szCs w:val="24"/>
              </w:rPr>
            </w:pPr>
            <w:r w:rsidRPr="0020078F">
              <w:rPr>
                <w:rFonts w:ascii="Times New Roman" w:eastAsia="Times New Roman" w:hAnsi="Times New Roman" w:cs="Times New Roman"/>
                <w:color w:val="C00000"/>
                <w:szCs w:val="24"/>
              </w:rPr>
              <w:t> </w:t>
            </w:r>
          </w:p>
        </w:tc>
        <w:tc>
          <w:tcPr>
            <w:tcW w:w="1621" w:type="dxa"/>
            <w:tcBorders>
              <w:top w:val="nil"/>
              <w:left w:val="nil"/>
              <w:bottom w:val="single" w:sz="4" w:space="0" w:color="auto"/>
              <w:right w:val="single" w:sz="4" w:space="0" w:color="auto"/>
            </w:tcBorders>
            <w:shd w:val="clear" w:color="000000" w:fill="000000"/>
            <w:noWrap/>
            <w:vAlign w:val="bottom"/>
            <w:hideMark/>
          </w:tcPr>
          <w:p w:rsidR="000D4E6C" w:rsidRPr="0020078F" w:rsidRDefault="000D4E6C" w:rsidP="000E3498">
            <w:pPr>
              <w:spacing w:after="0" w:line="240" w:lineRule="auto"/>
              <w:jc w:val="center"/>
              <w:rPr>
                <w:rFonts w:ascii="Times New Roman" w:eastAsia="Times New Roman" w:hAnsi="Times New Roman" w:cs="Times New Roman"/>
                <w:color w:val="C00000"/>
                <w:szCs w:val="24"/>
              </w:rPr>
            </w:pPr>
            <w:r w:rsidRPr="0020078F">
              <w:rPr>
                <w:rFonts w:ascii="Times New Roman" w:eastAsia="Times New Roman" w:hAnsi="Times New Roman" w:cs="Times New Roman"/>
                <w:color w:val="C00000"/>
                <w:szCs w:val="24"/>
              </w:rPr>
              <w:t> </w:t>
            </w:r>
          </w:p>
        </w:tc>
        <w:tc>
          <w:tcPr>
            <w:tcW w:w="440" w:type="dxa"/>
            <w:tcBorders>
              <w:top w:val="nil"/>
              <w:left w:val="nil"/>
              <w:bottom w:val="single" w:sz="4" w:space="0" w:color="auto"/>
              <w:right w:val="single" w:sz="4" w:space="0" w:color="auto"/>
            </w:tcBorders>
            <w:shd w:val="clear" w:color="000000" w:fill="000000"/>
            <w:noWrap/>
            <w:vAlign w:val="bottom"/>
            <w:hideMark/>
          </w:tcPr>
          <w:p w:rsidR="000D4E6C" w:rsidRPr="0020078F" w:rsidRDefault="000D4E6C" w:rsidP="000E3498">
            <w:pPr>
              <w:spacing w:after="0" w:line="240" w:lineRule="auto"/>
              <w:jc w:val="center"/>
              <w:rPr>
                <w:rFonts w:ascii="Times New Roman" w:eastAsia="Times New Roman" w:hAnsi="Times New Roman" w:cs="Times New Roman"/>
                <w:color w:val="C00000"/>
                <w:szCs w:val="24"/>
              </w:rPr>
            </w:pPr>
            <w:r w:rsidRPr="0020078F">
              <w:rPr>
                <w:rFonts w:ascii="Times New Roman" w:eastAsia="Times New Roman" w:hAnsi="Times New Roman" w:cs="Times New Roman"/>
                <w:color w:val="C00000"/>
                <w:szCs w:val="24"/>
              </w:rPr>
              <w:t> </w:t>
            </w:r>
          </w:p>
        </w:tc>
        <w:tc>
          <w:tcPr>
            <w:tcW w:w="775" w:type="dxa"/>
            <w:tcBorders>
              <w:top w:val="nil"/>
              <w:left w:val="nil"/>
              <w:bottom w:val="single" w:sz="4" w:space="0" w:color="auto"/>
              <w:right w:val="single" w:sz="4" w:space="0" w:color="auto"/>
            </w:tcBorders>
            <w:shd w:val="clear" w:color="000000" w:fill="000000"/>
            <w:noWrap/>
            <w:vAlign w:val="bottom"/>
            <w:hideMark/>
          </w:tcPr>
          <w:p w:rsidR="000D4E6C" w:rsidRPr="0020078F" w:rsidRDefault="000D4E6C" w:rsidP="000E3498">
            <w:pPr>
              <w:spacing w:after="0" w:line="240" w:lineRule="auto"/>
              <w:jc w:val="center"/>
              <w:rPr>
                <w:rFonts w:ascii="Times New Roman" w:eastAsia="Times New Roman" w:hAnsi="Times New Roman" w:cs="Times New Roman"/>
                <w:color w:val="C00000"/>
                <w:szCs w:val="24"/>
              </w:rPr>
            </w:pPr>
            <w:r w:rsidRPr="0020078F">
              <w:rPr>
                <w:rFonts w:ascii="Times New Roman" w:eastAsia="Times New Roman" w:hAnsi="Times New Roman" w:cs="Times New Roman"/>
                <w:color w:val="C00000"/>
                <w:szCs w:val="24"/>
              </w:rPr>
              <w:t> </w:t>
            </w:r>
          </w:p>
        </w:tc>
        <w:tc>
          <w:tcPr>
            <w:tcW w:w="1665" w:type="dxa"/>
            <w:tcBorders>
              <w:top w:val="nil"/>
              <w:left w:val="nil"/>
              <w:bottom w:val="single" w:sz="4" w:space="0" w:color="auto"/>
              <w:right w:val="single" w:sz="4" w:space="0" w:color="auto"/>
            </w:tcBorders>
            <w:shd w:val="clear" w:color="auto" w:fill="auto"/>
            <w:noWrap/>
            <w:vAlign w:val="bottom"/>
            <w:hideMark/>
          </w:tcPr>
          <w:p w:rsidR="000D4E6C" w:rsidRPr="0020078F" w:rsidRDefault="000D4E6C" w:rsidP="000E3498">
            <w:pPr>
              <w:spacing w:after="0" w:line="240" w:lineRule="auto"/>
              <w:jc w:val="center"/>
              <w:rPr>
                <w:rFonts w:ascii="Times New Roman" w:eastAsia="Times New Roman" w:hAnsi="Times New Roman" w:cs="Times New Roman"/>
                <w:color w:val="000000"/>
                <w:szCs w:val="24"/>
              </w:rPr>
            </w:pPr>
            <w:r w:rsidRPr="0020078F">
              <w:rPr>
                <w:rFonts w:ascii="Times New Roman" w:eastAsia="Times New Roman" w:hAnsi="Times New Roman" w:cs="Times New Roman"/>
                <w:color w:val="000000"/>
                <w:szCs w:val="24"/>
              </w:rPr>
              <w:t>50</w:t>
            </w:r>
          </w:p>
        </w:tc>
        <w:tc>
          <w:tcPr>
            <w:tcW w:w="772" w:type="dxa"/>
            <w:tcBorders>
              <w:top w:val="nil"/>
              <w:left w:val="nil"/>
              <w:bottom w:val="single" w:sz="4" w:space="0" w:color="auto"/>
              <w:right w:val="single" w:sz="4" w:space="0" w:color="auto"/>
            </w:tcBorders>
            <w:shd w:val="clear" w:color="auto" w:fill="auto"/>
            <w:noWrap/>
            <w:vAlign w:val="bottom"/>
            <w:hideMark/>
          </w:tcPr>
          <w:p w:rsidR="000D4E6C" w:rsidRPr="0020078F" w:rsidRDefault="000D4E6C" w:rsidP="000E3498">
            <w:pPr>
              <w:spacing w:after="0" w:line="240" w:lineRule="auto"/>
              <w:jc w:val="center"/>
              <w:rPr>
                <w:rFonts w:ascii="Times New Roman" w:eastAsia="Times New Roman" w:hAnsi="Times New Roman" w:cs="Times New Roman"/>
                <w:b/>
                <w:bCs/>
                <w:color w:val="000000"/>
                <w:szCs w:val="24"/>
              </w:rPr>
            </w:pPr>
            <w:r w:rsidRPr="0020078F">
              <w:rPr>
                <w:rFonts w:ascii="Times New Roman" w:eastAsia="Times New Roman" w:hAnsi="Times New Roman" w:cs="Times New Roman"/>
                <w:b/>
                <w:bCs/>
                <w:color w:val="000000"/>
                <w:szCs w:val="24"/>
              </w:rPr>
              <w:t>C</w:t>
            </w:r>
            <w:r w:rsidR="00C621DD" w:rsidRPr="0020078F">
              <w:rPr>
                <w:rFonts w:ascii="Times New Roman" w:eastAsia="Times New Roman" w:hAnsi="Times New Roman" w:cs="Times New Roman"/>
                <w:b/>
                <w:bCs/>
                <w:color w:val="000000"/>
                <w:szCs w:val="24"/>
              </w:rPr>
              <w:t>+</w:t>
            </w:r>
            <w:bookmarkStart w:id="0" w:name="_GoBack"/>
            <w:bookmarkEnd w:id="0"/>
          </w:p>
        </w:tc>
      </w:tr>
    </w:tbl>
    <w:p w:rsidR="0007005A" w:rsidRDefault="0007005A" w:rsidP="000D4E6C">
      <w:pPr>
        <w:spacing w:after="120" w:line="240" w:lineRule="auto"/>
        <w:jc w:val="both"/>
        <w:rPr>
          <w:rFonts w:ascii="Times New Roman" w:eastAsia="Times New Roman" w:hAnsi="Times New Roman" w:cs="Times New Roman"/>
          <w:b/>
          <w:bCs/>
          <w:color w:val="000000"/>
          <w:sz w:val="24"/>
          <w:szCs w:val="24"/>
        </w:rPr>
      </w:pPr>
    </w:p>
    <w:p w:rsidR="000D4E6C" w:rsidRPr="00CC1769" w:rsidRDefault="000D4E6C" w:rsidP="00A33AD5">
      <w:pPr>
        <w:jc w:val="both"/>
        <w:rPr>
          <w:rFonts w:ascii="Times New Roman" w:eastAsia="Times New Roman" w:hAnsi="Times New Roman" w:cs="Times New Roman"/>
          <w:bCs/>
          <w:color w:val="000000"/>
          <w:sz w:val="24"/>
          <w:szCs w:val="24"/>
        </w:rPr>
      </w:pPr>
      <w:r w:rsidRPr="00CC1769">
        <w:rPr>
          <w:rFonts w:ascii="Times New Roman" w:eastAsia="Times New Roman" w:hAnsi="Times New Roman" w:cs="Times New Roman"/>
          <w:b/>
          <w:bCs/>
          <w:color w:val="000000"/>
          <w:sz w:val="24"/>
          <w:szCs w:val="24"/>
        </w:rPr>
        <w:t>Grade Point Average (GPA) Calculation</w:t>
      </w:r>
      <w:r w:rsidRPr="00CC1769">
        <w:rPr>
          <w:rFonts w:ascii="Times New Roman" w:eastAsia="Times New Roman" w:hAnsi="Times New Roman" w:cs="Times New Roman"/>
          <w:bCs/>
          <w:color w:val="000000"/>
          <w:sz w:val="24"/>
          <w:szCs w:val="24"/>
        </w:rPr>
        <w:t>:</w:t>
      </w:r>
      <w:r w:rsidR="001605C6">
        <w:rPr>
          <w:rFonts w:ascii="Times New Roman" w:eastAsia="Times New Roman" w:hAnsi="Times New Roman" w:cs="Times New Roman"/>
          <w:bCs/>
          <w:color w:val="000000"/>
          <w:sz w:val="24"/>
          <w:szCs w:val="24"/>
        </w:rPr>
        <w:t xml:space="preserve"> </w:t>
      </w:r>
      <w:r w:rsidRPr="00CC1769">
        <w:rPr>
          <w:rFonts w:ascii="Times New Roman" w:eastAsia="Times New Roman" w:hAnsi="Times New Roman" w:cs="Times New Roman"/>
          <w:bCs/>
          <w:color w:val="000000"/>
          <w:sz w:val="24"/>
          <w:szCs w:val="24"/>
        </w:rPr>
        <w:t>For every letter grade, there is a specific grade point (GP) associated with it. Each grade point is the upper limit point within its class and is used to calculate the Grade Point Average (GPA) by dividing total grade point by total number of subjects.</w:t>
      </w:r>
    </w:p>
    <w:p w:rsidR="000D4E6C" w:rsidRDefault="000D4E6C" w:rsidP="000D4E6C">
      <w:pPr>
        <w:spacing w:after="120" w:line="240" w:lineRule="auto"/>
        <w:jc w:val="both"/>
        <w:rPr>
          <w:rFonts w:ascii="Times New Roman" w:eastAsia="Times New Roman" w:hAnsi="Times New Roman" w:cs="Times New Roman"/>
          <w:bCs/>
          <w:color w:val="000000"/>
          <w:sz w:val="20"/>
          <w:szCs w:val="20"/>
        </w:rPr>
      </w:pPr>
    </w:p>
    <w:tbl>
      <w:tblPr>
        <w:tblW w:w="6915" w:type="dxa"/>
        <w:tblInd w:w="93" w:type="dxa"/>
        <w:tblLook w:val="04A0"/>
      </w:tblPr>
      <w:tblGrid>
        <w:gridCol w:w="1635"/>
        <w:gridCol w:w="710"/>
        <w:gridCol w:w="710"/>
        <w:gridCol w:w="710"/>
        <w:gridCol w:w="710"/>
        <w:gridCol w:w="710"/>
        <w:gridCol w:w="710"/>
        <w:gridCol w:w="710"/>
        <w:gridCol w:w="710"/>
      </w:tblGrid>
      <w:tr w:rsidR="000D4E6C" w:rsidRPr="00CC1769" w:rsidTr="000D4E6C">
        <w:trPr>
          <w:trHeight w:val="300"/>
        </w:trPr>
        <w:tc>
          <w:tcPr>
            <w:tcW w:w="16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r w:rsidRPr="00CC1769">
              <w:rPr>
                <w:rFonts w:ascii="Times New Roman" w:eastAsia="Times New Roman" w:hAnsi="Times New Roman" w:cs="Times New Roman"/>
                <w:color w:val="000000"/>
                <w:sz w:val="24"/>
                <w:szCs w:val="24"/>
              </w:rPr>
              <w:t>Subjects</w:t>
            </w:r>
          </w:p>
        </w:tc>
        <w:tc>
          <w:tcPr>
            <w:tcW w:w="660" w:type="dxa"/>
            <w:tcBorders>
              <w:top w:val="single" w:sz="4" w:space="0" w:color="auto"/>
              <w:left w:val="nil"/>
              <w:bottom w:val="single" w:sz="4" w:space="0" w:color="auto"/>
              <w:right w:val="single" w:sz="4" w:space="0" w:color="auto"/>
            </w:tcBorders>
            <w:shd w:val="clear" w:color="auto" w:fill="auto"/>
            <w:noWrap/>
            <w:vAlign w:val="center"/>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proofErr w:type="spellStart"/>
            <w:r w:rsidRPr="00CC1769">
              <w:rPr>
                <w:rFonts w:ascii="Times New Roman" w:eastAsia="Times New Roman" w:hAnsi="Times New Roman" w:cs="Times New Roman"/>
                <w:color w:val="000000"/>
                <w:sz w:val="24"/>
                <w:szCs w:val="24"/>
              </w:rPr>
              <w:t>Sub1</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proofErr w:type="spellStart"/>
            <w:r w:rsidRPr="00CC1769">
              <w:rPr>
                <w:rFonts w:ascii="Times New Roman" w:eastAsia="Times New Roman" w:hAnsi="Times New Roman" w:cs="Times New Roman"/>
                <w:color w:val="000000"/>
                <w:sz w:val="24"/>
                <w:szCs w:val="24"/>
              </w:rPr>
              <w:t>Sub2</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proofErr w:type="spellStart"/>
            <w:r w:rsidRPr="00CC1769">
              <w:rPr>
                <w:rFonts w:ascii="Times New Roman" w:eastAsia="Times New Roman" w:hAnsi="Times New Roman" w:cs="Times New Roman"/>
                <w:color w:val="000000"/>
                <w:sz w:val="24"/>
                <w:szCs w:val="24"/>
              </w:rPr>
              <w:t>Sub3</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proofErr w:type="spellStart"/>
            <w:r w:rsidRPr="00CC1769">
              <w:rPr>
                <w:rFonts w:ascii="Times New Roman" w:eastAsia="Times New Roman" w:hAnsi="Times New Roman" w:cs="Times New Roman"/>
                <w:color w:val="000000"/>
                <w:sz w:val="24"/>
                <w:szCs w:val="24"/>
              </w:rPr>
              <w:t>Sub4</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proofErr w:type="spellStart"/>
            <w:r w:rsidRPr="00CC1769">
              <w:rPr>
                <w:rFonts w:ascii="Times New Roman" w:eastAsia="Times New Roman" w:hAnsi="Times New Roman" w:cs="Times New Roman"/>
                <w:color w:val="000000"/>
                <w:sz w:val="24"/>
                <w:szCs w:val="24"/>
              </w:rPr>
              <w:t>Sub5</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proofErr w:type="spellStart"/>
            <w:r w:rsidRPr="00CC1769">
              <w:rPr>
                <w:rFonts w:ascii="Times New Roman" w:eastAsia="Times New Roman" w:hAnsi="Times New Roman" w:cs="Times New Roman"/>
                <w:color w:val="000000"/>
                <w:sz w:val="24"/>
                <w:szCs w:val="24"/>
              </w:rPr>
              <w:t>Sub6</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proofErr w:type="spellStart"/>
            <w:r w:rsidRPr="00CC1769">
              <w:rPr>
                <w:rFonts w:ascii="Times New Roman" w:eastAsia="Times New Roman" w:hAnsi="Times New Roman" w:cs="Times New Roman"/>
                <w:color w:val="000000"/>
                <w:sz w:val="24"/>
                <w:szCs w:val="24"/>
              </w:rPr>
              <w:t>Sub7</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proofErr w:type="spellStart"/>
            <w:r w:rsidRPr="00CC1769">
              <w:rPr>
                <w:rFonts w:ascii="Times New Roman" w:eastAsia="Times New Roman" w:hAnsi="Times New Roman" w:cs="Times New Roman"/>
                <w:color w:val="000000"/>
                <w:sz w:val="24"/>
                <w:szCs w:val="24"/>
              </w:rPr>
              <w:t>Sub8</w:t>
            </w:r>
            <w:proofErr w:type="spellEnd"/>
          </w:p>
        </w:tc>
      </w:tr>
      <w:tr w:rsidR="000D4E6C" w:rsidRPr="00CC1769" w:rsidTr="000D4E6C">
        <w:trPr>
          <w:trHeight w:val="300"/>
        </w:trPr>
        <w:tc>
          <w:tcPr>
            <w:tcW w:w="1635" w:type="dxa"/>
            <w:tcBorders>
              <w:top w:val="nil"/>
              <w:left w:val="single" w:sz="4" w:space="0" w:color="auto"/>
              <w:bottom w:val="single" w:sz="4" w:space="0" w:color="auto"/>
              <w:right w:val="single" w:sz="4" w:space="0" w:color="auto"/>
            </w:tcBorders>
            <w:shd w:val="clear" w:color="auto" w:fill="auto"/>
            <w:noWrap/>
            <w:vAlign w:val="center"/>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r w:rsidRPr="00CC1769">
              <w:rPr>
                <w:rFonts w:ascii="Times New Roman" w:eastAsia="Times New Roman" w:hAnsi="Times New Roman" w:cs="Times New Roman"/>
                <w:color w:val="000000"/>
                <w:sz w:val="24"/>
                <w:szCs w:val="24"/>
              </w:rPr>
              <w:t>Grade</w:t>
            </w:r>
          </w:p>
        </w:tc>
        <w:tc>
          <w:tcPr>
            <w:tcW w:w="660" w:type="dxa"/>
            <w:tcBorders>
              <w:top w:val="nil"/>
              <w:left w:val="nil"/>
              <w:bottom w:val="single" w:sz="4" w:space="0" w:color="auto"/>
              <w:right w:val="single" w:sz="4" w:space="0" w:color="auto"/>
            </w:tcBorders>
            <w:shd w:val="clear" w:color="auto" w:fill="auto"/>
            <w:noWrap/>
            <w:vAlign w:val="center"/>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r w:rsidRPr="00CC1769">
              <w:rPr>
                <w:rFonts w:ascii="Times New Roman" w:eastAsia="Times New Roman" w:hAnsi="Times New Roman" w:cs="Times New Roman"/>
                <w:color w:val="000000"/>
                <w:sz w:val="24"/>
                <w:szCs w:val="24"/>
              </w:rPr>
              <w:t>B</w:t>
            </w:r>
          </w:p>
        </w:tc>
        <w:tc>
          <w:tcPr>
            <w:tcW w:w="660" w:type="dxa"/>
            <w:tcBorders>
              <w:top w:val="nil"/>
              <w:left w:val="nil"/>
              <w:bottom w:val="single" w:sz="4" w:space="0" w:color="auto"/>
              <w:right w:val="single" w:sz="4" w:space="0" w:color="auto"/>
            </w:tcBorders>
            <w:shd w:val="clear" w:color="auto" w:fill="auto"/>
            <w:noWrap/>
            <w:vAlign w:val="center"/>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r w:rsidRPr="00CC1769">
              <w:rPr>
                <w:rFonts w:ascii="Times New Roman" w:eastAsia="Times New Roman" w:hAnsi="Times New Roman" w:cs="Times New Roman"/>
                <w:color w:val="000000"/>
                <w:sz w:val="24"/>
                <w:szCs w:val="24"/>
              </w:rPr>
              <w:t>C</w:t>
            </w:r>
          </w:p>
        </w:tc>
        <w:tc>
          <w:tcPr>
            <w:tcW w:w="660" w:type="dxa"/>
            <w:tcBorders>
              <w:top w:val="nil"/>
              <w:left w:val="nil"/>
              <w:bottom w:val="single" w:sz="4" w:space="0" w:color="auto"/>
              <w:right w:val="single" w:sz="4" w:space="0" w:color="auto"/>
            </w:tcBorders>
            <w:shd w:val="clear" w:color="auto" w:fill="auto"/>
            <w:noWrap/>
            <w:vAlign w:val="center"/>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r w:rsidRPr="00CC1769">
              <w:rPr>
                <w:rFonts w:ascii="Times New Roman" w:eastAsia="Times New Roman" w:hAnsi="Times New Roman" w:cs="Times New Roman"/>
                <w:color w:val="000000"/>
                <w:sz w:val="24"/>
                <w:szCs w:val="24"/>
              </w:rPr>
              <w:t>C</w:t>
            </w:r>
          </w:p>
        </w:tc>
        <w:tc>
          <w:tcPr>
            <w:tcW w:w="660" w:type="dxa"/>
            <w:tcBorders>
              <w:top w:val="nil"/>
              <w:left w:val="nil"/>
              <w:bottom w:val="single" w:sz="4" w:space="0" w:color="auto"/>
              <w:right w:val="single" w:sz="4" w:space="0" w:color="auto"/>
            </w:tcBorders>
            <w:shd w:val="clear" w:color="auto" w:fill="auto"/>
            <w:noWrap/>
            <w:vAlign w:val="center"/>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r w:rsidRPr="00CC1769">
              <w:rPr>
                <w:rFonts w:ascii="Times New Roman" w:eastAsia="Times New Roman" w:hAnsi="Times New Roman" w:cs="Times New Roman"/>
                <w:color w:val="000000"/>
                <w:sz w:val="24"/>
                <w:szCs w:val="24"/>
              </w:rPr>
              <w:t>B</w:t>
            </w:r>
          </w:p>
        </w:tc>
        <w:tc>
          <w:tcPr>
            <w:tcW w:w="660" w:type="dxa"/>
            <w:tcBorders>
              <w:top w:val="nil"/>
              <w:left w:val="nil"/>
              <w:bottom w:val="single" w:sz="4" w:space="0" w:color="auto"/>
              <w:right w:val="single" w:sz="4" w:space="0" w:color="auto"/>
            </w:tcBorders>
            <w:shd w:val="clear" w:color="auto" w:fill="auto"/>
            <w:noWrap/>
            <w:vAlign w:val="center"/>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r w:rsidRPr="00CC1769">
              <w:rPr>
                <w:rFonts w:ascii="Times New Roman" w:eastAsia="Times New Roman" w:hAnsi="Times New Roman" w:cs="Times New Roman"/>
                <w:color w:val="000000"/>
                <w:sz w:val="24"/>
                <w:szCs w:val="24"/>
              </w:rPr>
              <w:t>D</w:t>
            </w:r>
          </w:p>
        </w:tc>
        <w:tc>
          <w:tcPr>
            <w:tcW w:w="660" w:type="dxa"/>
            <w:tcBorders>
              <w:top w:val="nil"/>
              <w:left w:val="nil"/>
              <w:bottom w:val="single" w:sz="4" w:space="0" w:color="auto"/>
              <w:right w:val="single" w:sz="4" w:space="0" w:color="auto"/>
            </w:tcBorders>
            <w:shd w:val="clear" w:color="auto" w:fill="auto"/>
            <w:noWrap/>
            <w:vAlign w:val="center"/>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r w:rsidRPr="00CC1769">
              <w:rPr>
                <w:rFonts w:ascii="Times New Roman" w:eastAsia="Times New Roman" w:hAnsi="Times New Roman" w:cs="Times New Roman"/>
                <w:color w:val="000000"/>
                <w:sz w:val="24"/>
                <w:szCs w:val="24"/>
              </w:rPr>
              <w:t>B</w:t>
            </w:r>
          </w:p>
        </w:tc>
        <w:tc>
          <w:tcPr>
            <w:tcW w:w="660" w:type="dxa"/>
            <w:tcBorders>
              <w:top w:val="nil"/>
              <w:left w:val="nil"/>
              <w:bottom w:val="single" w:sz="4" w:space="0" w:color="auto"/>
              <w:right w:val="single" w:sz="4" w:space="0" w:color="auto"/>
            </w:tcBorders>
            <w:shd w:val="clear" w:color="auto" w:fill="auto"/>
            <w:noWrap/>
            <w:vAlign w:val="center"/>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r w:rsidRPr="00CC1769">
              <w:rPr>
                <w:rFonts w:ascii="Times New Roman" w:eastAsia="Times New Roman" w:hAnsi="Times New Roman" w:cs="Times New Roman"/>
                <w:color w:val="000000"/>
                <w:sz w:val="24"/>
                <w:szCs w:val="24"/>
              </w:rPr>
              <w:t>C</w:t>
            </w:r>
          </w:p>
        </w:tc>
        <w:tc>
          <w:tcPr>
            <w:tcW w:w="660" w:type="dxa"/>
            <w:tcBorders>
              <w:top w:val="nil"/>
              <w:left w:val="nil"/>
              <w:bottom w:val="single" w:sz="4" w:space="0" w:color="auto"/>
              <w:right w:val="single" w:sz="4" w:space="0" w:color="auto"/>
            </w:tcBorders>
            <w:shd w:val="clear" w:color="auto" w:fill="auto"/>
            <w:noWrap/>
            <w:vAlign w:val="center"/>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r w:rsidRPr="00CC1769">
              <w:rPr>
                <w:rFonts w:ascii="Times New Roman" w:eastAsia="Times New Roman" w:hAnsi="Times New Roman" w:cs="Times New Roman"/>
                <w:color w:val="000000"/>
                <w:sz w:val="24"/>
                <w:szCs w:val="24"/>
              </w:rPr>
              <w:t>B</w:t>
            </w:r>
          </w:p>
        </w:tc>
      </w:tr>
      <w:tr w:rsidR="000D4E6C" w:rsidRPr="00CC1769" w:rsidTr="000D4E6C">
        <w:trPr>
          <w:trHeight w:val="300"/>
        </w:trPr>
        <w:tc>
          <w:tcPr>
            <w:tcW w:w="1635" w:type="dxa"/>
            <w:tcBorders>
              <w:top w:val="nil"/>
              <w:left w:val="single" w:sz="4" w:space="0" w:color="auto"/>
              <w:bottom w:val="single" w:sz="4" w:space="0" w:color="auto"/>
              <w:right w:val="single" w:sz="4" w:space="0" w:color="auto"/>
            </w:tcBorders>
            <w:shd w:val="clear" w:color="auto" w:fill="auto"/>
            <w:noWrap/>
            <w:vAlign w:val="center"/>
            <w:hideMark/>
          </w:tcPr>
          <w:p w:rsidR="000D4E6C" w:rsidRPr="00CC1769" w:rsidRDefault="000D4E6C" w:rsidP="001605C6">
            <w:pPr>
              <w:spacing w:after="0" w:line="240" w:lineRule="auto"/>
              <w:jc w:val="center"/>
              <w:rPr>
                <w:rFonts w:ascii="Times New Roman" w:eastAsia="Times New Roman" w:hAnsi="Times New Roman" w:cs="Times New Roman"/>
                <w:color w:val="000000"/>
                <w:sz w:val="24"/>
                <w:szCs w:val="24"/>
              </w:rPr>
            </w:pPr>
            <w:r w:rsidRPr="00CC1769">
              <w:rPr>
                <w:rFonts w:ascii="Times New Roman" w:eastAsia="Times New Roman" w:hAnsi="Times New Roman" w:cs="Times New Roman"/>
                <w:color w:val="000000"/>
                <w:sz w:val="24"/>
                <w:szCs w:val="24"/>
              </w:rPr>
              <w:t xml:space="preserve">Grade </w:t>
            </w:r>
            <w:r w:rsidR="001605C6">
              <w:rPr>
                <w:rFonts w:ascii="Times New Roman" w:eastAsia="Times New Roman" w:hAnsi="Times New Roman" w:cs="Times New Roman"/>
                <w:color w:val="000000"/>
                <w:sz w:val="24"/>
                <w:szCs w:val="24"/>
              </w:rPr>
              <w:t>Point</w:t>
            </w:r>
          </w:p>
        </w:tc>
        <w:tc>
          <w:tcPr>
            <w:tcW w:w="660" w:type="dxa"/>
            <w:tcBorders>
              <w:top w:val="nil"/>
              <w:left w:val="nil"/>
              <w:bottom w:val="single" w:sz="4" w:space="0" w:color="auto"/>
              <w:right w:val="single" w:sz="4" w:space="0" w:color="auto"/>
            </w:tcBorders>
            <w:shd w:val="clear" w:color="auto" w:fill="auto"/>
            <w:noWrap/>
            <w:vAlign w:val="center"/>
            <w:hideMark/>
          </w:tcPr>
          <w:p w:rsidR="000D4E6C" w:rsidRPr="00CC1769" w:rsidRDefault="006A4841" w:rsidP="000E349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w:t>
            </w:r>
          </w:p>
        </w:tc>
        <w:tc>
          <w:tcPr>
            <w:tcW w:w="660" w:type="dxa"/>
            <w:tcBorders>
              <w:top w:val="nil"/>
              <w:left w:val="nil"/>
              <w:bottom w:val="single" w:sz="4" w:space="0" w:color="auto"/>
              <w:right w:val="single" w:sz="4" w:space="0" w:color="auto"/>
            </w:tcBorders>
            <w:shd w:val="clear" w:color="auto" w:fill="auto"/>
            <w:noWrap/>
            <w:vAlign w:val="center"/>
            <w:hideMark/>
          </w:tcPr>
          <w:p w:rsidR="000D4E6C" w:rsidRPr="00CC1769" w:rsidRDefault="000D4E6C" w:rsidP="006A4841">
            <w:pPr>
              <w:spacing w:after="0" w:line="240" w:lineRule="auto"/>
              <w:jc w:val="center"/>
              <w:rPr>
                <w:rFonts w:ascii="Times New Roman" w:eastAsia="Times New Roman" w:hAnsi="Times New Roman" w:cs="Times New Roman"/>
                <w:color w:val="000000"/>
                <w:sz w:val="24"/>
                <w:szCs w:val="24"/>
              </w:rPr>
            </w:pPr>
            <w:r w:rsidRPr="00CC1769">
              <w:rPr>
                <w:rFonts w:ascii="Times New Roman" w:eastAsia="Times New Roman" w:hAnsi="Times New Roman" w:cs="Times New Roman"/>
                <w:color w:val="000000"/>
                <w:sz w:val="24"/>
                <w:szCs w:val="24"/>
              </w:rPr>
              <w:t>2</w:t>
            </w:r>
            <w:r w:rsidR="006A4841">
              <w:rPr>
                <w:rFonts w:ascii="Times New Roman" w:eastAsia="Times New Roman" w:hAnsi="Times New Roman" w:cs="Times New Roman"/>
                <w:color w:val="000000"/>
                <w:sz w:val="24"/>
                <w:szCs w:val="24"/>
              </w:rPr>
              <w:t>.0</w:t>
            </w:r>
          </w:p>
        </w:tc>
        <w:tc>
          <w:tcPr>
            <w:tcW w:w="660" w:type="dxa"/>
            <w:tcBorders>
              <w:top w:val="nil"/>
              <w:left w:val="nil"/>
              <w:bottom w:val="single" w:sz="4" w:space="0" w:color="auto"/>
              <w:right w:val="single" w:sz="4" w:space="0" w:color="auto"/>
            </w:tcBorders>
            <w:shd w:val="clear" w:color="auto" w:fill="auto"/>
            <w:noWrap/>
            <w:vAlign w:val="center"/>
            <w:hideMark/>
          </w:tcPr>
          <w:p w:rsidR="000D4E6C" w:rsidRPr="00CC1769" w:rsidRDefault="006A4841" w:rsidP="000E349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c>
          <w:tcPr>
            <w:tcW w:w="660" w:type="dxa"/>
            <w:tcBorders>
              <w:top w:val="nil"/>
              <w:left w:val="nil"/>
              <w:bottom w:val="single" w:sz="4" w:space="0" w:color="auto"/>
              <w:right w:val="single" w:sz="4" w:space="0" w:color="auto"/>
            </w:tcBorders>
            <w:shd w:val="clear" w:color="auto" w:fill="auto"/>
            <w:noWrap/>
            <w:vAlign w:val="center"/>
            <w:hideMark/>
          </w:tcPr>
          <w:p w:rsidR="000D4E6C" w:rsidRPr="00CC1769" w:rsidRDefault="006A4841" w:rsidP="000E349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w:t>
            </w:r>
          </w:p>
        </w:tc>
        <w:tc>
          <w:tcPr>
            <w:tcW w:w="660" w:type="dxa"/>
            <w:tcBorders>
              <w:top w:val="nil"/>
              <w:left w:val="nil"/>
              <w:bottom w:val="single" w:sz="4" w:space="0" w:color="auto"/>
              <w:right w:val="single" w:sz="4" w:space="0" w:color="auto"/>
            </w:tcBorders>
            <w:shd w:val="clear" w:color="auto" w:fill="auto"/>
            <w:noWrap/>
            <w:vAlign w:val="center"/>
            <w:hideMark/>
          </w:tcPr>
          <w:p w:rsidR="000D4E6C" w:rsidRPr="00CC1769" w:rsidRDefault="000D4E6C" w:rsidP="000E3498">
            <w:pPr>
              <w:spacing w:after="0" w:line="240" w:lineRule="auto"/>
              <w:jc w:val="center"/>
              <w:rPr>
                <w:rFonts w:ascii="Times New Roman" w:eastAsia="Times New Roman" w:hAnsi="Times New Roman" w:cs="Times New Roman"/>
                <w:color w:val="000000"/>
                <w:sz w:val="24"/>
                <w:szCs w:val="24"/>
              </w:rPr>
            </w:pPr>
            <w:r w:rsidRPr="00CC1769">
              <w:rPr>
                <w:rFonts w:ascii="Times New Roman" w:eastAsia="Times New Roman" w:hAnsi="Times New Roman" w:cs="Times New Roman"/>
                <w:color w:val="000000"/>
                <w:sz w:val="24"/>
                <w:szCs w:val="24"/>
              </w:rPr>
              <w:t>1.6</w:t>
            </w:r>
          </w:p>
        </w:tc>
        <w:tc>
          <w:tcPr>
            <w:tcW w:w="660" w:type="dxa"/>
            <w:tcBorders>
              <w:top w:val="nil"/>
              <w:left w:val="nil"/>
              <w:bottom w:val="single" w:sz="4" w:space="0" w:color="auto"/>
              <w:right w:val="single" w:sz="4" w:space="0" w:color="auto"/>
            </w:tcBorders>
            <w:shd w:val="clear" w:color="auto" w:fill="auto"/>
            <w:noWrap/>
            <w:vAlign w:val="center"/>
            <w:hideMark/>
          </w:tcPr>
          <w:p w:rsidR="000D4E6C" w:rsidRPr="00CC1769" w:rsidRDefault="006A4841" w:rsidP="006A484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w:t>
            </w:r>
          </w:p>
        </w:tc>
        <w:tc>
          <w:tcPr>
            <w:tcW w:w="660" w:type="dxa"/>
            <w:tcBorders>
              <w:top w:val="nil"/>
              <w:left w:val="nil"/>
              <w:bottom w:val="single" w:sz="4" w:space="0" w:color="auto"/>
              <w:right w:val="single" w:sz="4" w:space="0" w:color="auto"/>
            </w:tcBorders>
            <w:shd w:val="clear" w:color="auto" w:fill="auto"/>
            <w:noWrap/>
            <w:vAlign w:val="center"/>
            <w:hideMark/>
          </w:tcPr>
          <w:p w:rsidR="000D4E6C" w:rsidRPr="00CC1769" w:rsidRDefault="000D4E6C" w:rsidP="006A4841">
            <w:pPr>
              <w:spacing w:after="0" w:line="240" w:lineRule="auto"/>
              <w:jc w:val="center"/>
              <w:rPr>
                <w:rFonts w:ascii="Times New Roman" w:eastAsia="Times New Roman" w:hAnsi="Times New Roman" w:cs="Times New Roman"/>
                <w:color w:val="000000"/>
                <w:sz w:val="24"/>
                <w:szCs w:val="24"/>
              </w:rPr>
            </w:pPr>
            <w:r w:rsidRPr="00CC1769">
              <w:rPr>
                <w:rFonts w:ascii="Times New Roman" w:eastAsia="Times New Roman" w:hAnsi="Times New Roman" w:cs="Times New Roman"/>
                <w:color w:val="000000"/>
                <w:sz w:val="24"/>
                <w:szCs w:val="24"/>
              </w:rPr>
              <w:t>2.</w:t>
            </w:r>
            <w:r w:rsidR="006A4841">
              <w:rPr>
                <w:rFonts w:ascii="Times New Roman" w:eastAsia="Times New Roman" w:hAnsi="Times New Roman" w:cs="Times New Roman"/>
                <w:color w:val="000000"/>
                <w:sz w:val="24"/>
                <w:szCs w:val="24"/>
              </w:rPr>
              <w:t>0</w:t>
            </w:r>
          </w:p>
        </w:tc>
        <w:tc>
          <w:tcPr>
            <w:tcW w:w="660" w:type="dxa"/>
            <w:tcBorders>
              <w:top w:val="nil"/>
              <w:left w:val="nil"/>
              <w:bottom w:val="single" w:sz="4" w:space="0" w:color="auto"/>
              <w:right w:val="single" w:sz="4" w:space="0" w:color="auto"/>
            </w:tcBorders>
            <w:shd w:val="clear" w:color="auto" w:fill="auto"/>
            <w:noWrap/>
            <w:vAlign w:val="center"/>
            <w:hideMark/>
          </w:tcPr>
          <w:p w:rsidR="000D4E6C" w:rsidRPr="00CC1769" w:rsidRDefault="006A4841" w:rsidP="000E349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w:t>
            </w:r>
          </w:p>
        </w:tc>
      </w:tr>
    </w:tbl>
    <w:p w:rsidR="000D4E6C" w:rsidRDefault="000D4E6C" w:rsidP="000D4E6C">
      <w:pPr>
        <w:spacing w:after="120" w:line="240" w:lineRule="auto"/>
        <w:jc w:val="both"/>
        <w:rPr>
          <w:rFonts w:ascii="Times New Roman" w:eastAsia="Times New Roman" w:hAnsi="Times New Roman" w:cs="Times New Roman"/>
          <w:bCs/>
          <w:color w:val="000000"/>
          <w:sz w:val="20"/>
          <w:szCs w:val="20"/>
        </w:rPr>
      </w:pPr>
    </w:p>
    <w:p w:rsidR="000D4E6C" w:rsidRPr="00CC1769" w:rsidRDefault="000D4E6C" w:rsidP="000D4E6C">
      <w:pPr>
        <w:spacing w:after="120" w:line="240" w:lineRule="auto"/>
        <w:jc w:val="both"/>
        <w:rPr>
          <w:rFonts w:ascii="Times New Roman" w:eastAsia="Times New Roman" w:hAnsi="Times New Roman" w:cs="Times New Roman"/>
          <w:bCs/>
          <w:color w:val="000000"/>
          <w:sz w:val="24"/>
          <w:szCs w:val="24"/>
        </w:rPr>
      </w:pPr>
      <w:r w:rsidRPr="00CC1769">
        <w:rPr>
          <w:rFonts w:ascii="Times New Roman" w:eastAsia="Times New Roman" w:hAnsi="Times New Roman" w:cs="Times New Roman"/>
          <w:b/>
          <w:bCs/>
          <w:color w:val="000000"/>
          <w:sz w:val="24"/>
          <w:szCs w:val="24"/>
        </w:rPr>
        <w:t xml:space="preserve">GPA =   </w:t>
      </w:r>
      <m:oMath>
        <m:f>
          <m:fPr>
            <m:ctrlPr>
              <w:rPr>
                <w:rFonts w:ascii="Cambria Math" w:eastAsia="Times New Roman" w:hAnsi="Cambria Math" w:cs="Times New Roman"/>
                <w:b/>
                <w:bCs/>
                <w:color w:val="000000"/>
                <w:sz w:val="24"/>
                <w:szCs w:val="24"/>
              </w:rPr>
            </m:ctrlPr>
          </m:fPr>
          <m:num>
            <m:r>
              <m:rPr>
                <m:sty m:val="bi"/>
              </m:rPr>
              <w:rPr>
                <w:rFonts w:ascii="Cambria Math" w:eastAsia="Times New Roman" w:hAnsi="Cambria Math" w:cs="Times New Roman"/>
                <w:color w:val="000000"/>
                <w:sz w:val="24"/>
                <w:szCs w:val="24"/>
              </w:rPr>
              <m:t>∑(Grade Point)</m:t>
            </m:r>
          </m:num>
          <m:den>
            <m:r>
              <m:rPr>
                <m:sty m:val="bi"/>
              </m:rPr>
              <w:rPr>
                <w:rFonts w:ascii="Cambria Math" w:eastAsia="Times New Roman" w:hAnsi="Cambria Math" w:cs="Times New Roman"/>
                <w:color w:val="000000"/>
                <w:sz w:val="24"/>
                <w:szCs w:val="24"/>
              </w:rPr>
              <m:t>Number of Subjects</m:t>
            </m:r>
          </m:den>
        </m:f>
      </m:oMath>
      <w:r w:rsidR="006A4841">
        <w:rPr>
          <w:rFonts w:ascii="Times New Roman" w:eastAsia="Times New Roman" w:hAnsi="Times New Roman" w:cs="Times New Roman"/>
          <w:bCs/>
          <w:color w:val="000000"/>
          <w:sz w:val="24"/>
          <w:szCs w:val="24"/>
        </w:rPr>
        <w:t>= 18.8/8 = 2.35</w:t>
      </w:r>
    </w:p>
    <w:p w:rsidR="000D4E6C" w:rsidRPr="00CC1769" w:rsidRDefault="000D4E6C" w:rsidP="000D4E6C">
      <w:pPr>
        <w:spacing w:after="120" w:line="240" w:lineRule="auto"/>
        <w:jc w:val="both"/>
        <w:rPr>
          <w:rFonts w:ascii="Times New Roman" w:eastAsia="Times New Roman" w:hAnsi="Times New Roman" w:cs="Times New Roman"/>
          <w:bCs/>
          <w:color w:val="000000"/>
          <w:sz w:val="24"/>
          <w:szCs w:val="24"/>
        </w:rPr>
      </w:pPr>
    </w:p>
    <w:p w:rsidR="000D4E6C" w:rsidRPr="00CC1769" w:rsidRDefault="000D4E6C" w:rsidP="000D4E6C">
      <w:pPr>
        <w:spacing w:after="120" w:line="240" w:lineRule="auto"/>
        <w:jc w:val="both"/>
        <w:rPr>
          <w:rFonts w:ascii="Times New Roman" w:eastAsia="Times New Roman" w:hAnsi="Times New Roman" w:cs="Times New Roman"/>
          <w:bCs/>
          <w:sz w:val="24"/>
          <w:szCs w:val="24"/>
        </w:rPr>
      </w:pPr>
      <w:proofErr w:type="gramStart"/>
      <w:r w:rsidRPr="00CC1769">
        <w:rPr>
          <w:rFonts w:ascii="Times New Roman" w:eastAsia="Times New Roman" w:hAnsi="Times New Roman" w:cs="Times New Roman"/>
          <w:b/>
          <w:bCs/>
          <w:color w:val="000000"/>
          <w:sz w:val="24"/>
          <w:szCs w:val="24"/>
        </w:rPr>
        <w:t xml:space="preserve">Assigning the Average Grade: </w:t>
      </w:r>
      <w:r w:rsidRPr="00CC1769">
        <w:rPr>
          <w:rFonts w:ascii="Times New Roman" w:eastAsia="Times New Roman" w:hAnsi="Times New Roman" w:cs="Times New Roman"/>
          <w:bCs/>
          <w:sz w:val="24"/>
          <w:szCs w:val="24"/>
        </w:rPr>
        <w:t>The average grade is assigned on the basis of Grade Point Average (GPA).</w:t>
      </w:r>
      <w:proofErr w:type="gramEnd"/>
      <w:r w:rsidRPr="00CC1769">
        <w:rPr>
          <w:rFonts w:ascii="Times New Roman" w:eastAsia="Times New Roman" w:hAnsi="Times New Roman" w:cs="Times New Roman"/>
          <w:bCs/>
          <w:sz w:val="24"/>
          <w:szCs w:val="24"/>
        </w:rPr>
        <w:t xml:space="preserve"> For example, the average grade for above detail is;</w:t>
      </w:r>
    </w:p>
    <w:p w:rsidR="000D4E6C" w:rsidRPr="00CC1769" w:rsidRDefault="000D4E6C" w:rsidP="000D4E6C">
      <w:pPr>
        <w:spacing w:after="120" w:line="240" w:lineRule="auto"/>
        <w:jc w:val="both"/>
        <w:rPr>
          <w:rFonts w:ascii="Times New Roman" w:eastAsia="Times New Roman" w:hAnsi="Times New Roman" w:cs="Times New Roman"/>
          <w:b/>
          <w:bCs/>
          <w:color w:val="000000"/>
          <w:sz w:val="24"/>
          <w:szCs w:val="24"/>
        </w:rPr>
      </w:pPr>
      <w:r w:rsidRPr="00CC1769">
        <w:rPr>
          <w:rFonts w:ascii="Times New Roman" w:eastAsia="Times New Roman" w:hAnsi="Times New Roman" w:cs="Times New Roman"/>
          <w:bCs/>
          <w:sz w:val="24"/>
          <w:szCs w:val="24"/>
        </w:rPr>
        <w:t>GPA=2.</w:t>
      </w:r>
      <w:r w:rsidR="006A4841">
        <w:rPr>
          <w:rFonts w:ascii="Times New Roman" w:eastAsia="Times New Roman" w:hAnsi="Times New Roman" w:cs="Times New Roman"/>
          <w:bCs/>
          <w:sz w:val="24"/>
          <w:szCs w:val="24"/>
        </w:rPr>
        <w:t>35</w:t>
      </w:r>
    </w:p>
    <w:p w:rsidR="000D4E6C" w:rsidRPr="00CC1769" w:rsidRDefault="000D4E6C" w:rsidP="000D4E6C">
      <w:pPr>
        <w:spacing w:after="0" w:line="240" w:lineRule="auto"/>
        <w:jc w:val="both"/>
        <w:rPr>
          <w:rFonts w:ascii="Times New Roman" w:eastAsia="Times New Roman" w:hAnsi="Times New Roman" w:cs="Times New Roman"/>
          <w:bCs/>
          <w:sz w:val="24"/>
          <w:szCs w:val="24"/>
        </w:rPr>
      </w:pPr>
      <w:r w:rsidRPr="00CC1769">
        <w:rPr>
          <w:rFonts w:ascii="Times New Roman" w:eastAsia="Times New Roman" w:hAnsi="Times New Roman" w:cs="Times New Roman"/>
          <w:bCs/>
          <w:sz w:val="24"/>
          <w:szCs w:val="24"/>
        </w:rPr>
        <w:t xml:space="preserve">From above table, the average grade is assigned as </w:t>
      </w:r>
      <w:r w:rsidR="006A4841">
        <w:rPr>
          <w:rFonts w:ascii="Times New Roman" w:eastAsia="Times New Roman" w:hAnsi="Times New Roman" w:cs="Times New Roman"/>
          <w:b/>
          <w:bCs/>
          <w:sz w:val="24"/>
          <w:szCs w:val="24"/>
        </w:rPr>
        <w:t>C+</w:t>
      </w:r>
      <w:r w:rsidRPr="00CC1769">
        <w:rPr>
          <w:rFonts w:ascii="Times New Roman" w:eastAsia="Times New Roman" w:hAnsi="Times New Roman" w:cs="Times New Roman"/>
          <w:bCs/>
          <w:sz w:val="24"/>
          <w:szCs w:val="24"/>
        </w:rPr>
        <w:t>.</w:t>
      </w:r>
    </w:p>
    <w:p w:rsidR="00733465" w:rsidRPr="00CC1769" w:rsidRDefault="00733465" w:rsidP="00491618">
      <w:pPr>
        <w:spacing w:after="120" w:line="240" w:lineRule="auto"/>
        <w:jc w:val="both"/>
        <w:rPr>
          <w:rFonts w:ascii="Times New Roman" w:hAnsi="Times New Roman" w:cs="Times New Roman"/>
          <w:sz w:val="24"/>
          <w:szCs w:val="24"/>
        </w:rPr>
      </w:pPr>
    </w:p>
    <w:sectPr w:rsidR="00733465" w:rsidRPr="00CC1769" w:rsidSect="004E1385">
      <w:pgSz w:w="12240" w:h="15840"/>
      <w:pgMar w:top="81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E659D0"/>
    <w:multiLevelType w:val="hybridMultilevel"/>
    <w:tmpl w:val="C3E4BD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4804B1"/>
    <w:multiLevelType w:val="hybridMultilevel"/>
    <w:tmpl w:val="4E9E8AA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3465"/>
    <w:rsid w:val="00003ABB"/>
    <w:rsid w:val="000236AE"/>
    <w:rsid w:val="0007005A"/>
    <w:rsid w:val="00087CA1"/>
    <w:rsid w:val="000D4E6C"/>
    <w:rsid w:val="00131D7B"/>
    <w:rsid w:val="001605C6"/>
    <w:rsid w:val="0018401A"/>
    <w:rsid w:val="0020078F"/>
    <w:rsid w:val="002B3603"/>
    <w:rsid w:val="00340A69"/>
    <w:rsid w:val="00355768"/>
    <w:rsid w:val="00470879"/>
    <w:rsid w:val="00491618"/>
    <w:rsid w:val="004A0AFF"/>
    <w:rsid w:val="004C53DC"/>
    <w:rsid w:val="004E1385"/>
    <w:rsid w:val="005058BE"/>
    <w:rsid w:val="0056661C"/>
    <w:rsid w:val="006A4841"/>
    <w:rsid w:val="006B270C"/>
    <w:rsid w:val="00733465"/>
    <w:rsid w:val="008548CD"/>
    <w:rsid w:val="008D3967"/>
    <w:rsid w:val="008E294E"/>
    <w:rsid w:val="00911650"/>
    <w:rsid w:val="00930288"/>
    <w:rsid w:val="009878AD"/>
    <w:rsid w:val="00A33AD5"/>
    <w:rsid w:val="00B22991"/>
    <w:rsid w:val="00B81B2B"/>
    <w:rsid w:val="00C16885"/>
    <w:rsid w:val="00C621DD"/>
    <w:rsid w:val="00CC1769"/>
    <w:rsid w:val="00CC2689"/>
    <w:rsid w:val="00D40B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6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3465"/>
    <w:pPr>
      <w:ind w:left="720"/>
      <w:contextualSpacing/>
    </w:pPr>
    <w:rPr>
      <w:rFonts w:ascii="Calibri" w:eastAsia="Calibri" w:hAnsi="Calibri" w:cs="Mangal"/>
    </w:rPr>
  </w:style>
  <w:style w:type="table" w:styleId="TableGrid">
    <w:name w:val="Table Grid"/>
    <w:basedOn w:val="TableNormal"/>
    <w:uiPriority w:val="59"/>
    <w:rsid w:val="007334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87C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7C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0899982">
      <w:bodyDiv w:val="1"/>
      <w:marLeft w:val="0"/>
      <w:marRight w:val="0"/>
      <w:marTop w:val="0"/>
      <w:marBottom w:val="0"/>
      <w:divBdr>
        <w:top w:val="none" w:sz="0" w:space="0" w:color="auto"/>
        <w:left w:val="none" w:sz="0" w:space="0" w:color="auto"/>
        <w:bottom w:val="none" w:sz="0" w:space="0" w:color="auto"/>
        <w:right w:val="none" w:sz="0" w:space="0" w:color="auto"/>
      </w:divBdr>
      <w:divsChild>
        <w:div w:id="1904102489">
          <w:marLeft w:val="0"/>
          <w:marRight w:val="0"/>
          <w:marTop w:val="0"/>
          <w:marBottom w:val="0"/>
          <w:divBdr>
            <w:top w:val="none" w:sz="0" w:space="0" w:color="auto"/>
            <w:left w:val="none" w:sz="0" w:space="0" w:color="auto"/>
            <w:bottom w:val="none" w:sz="0" w:space="0" w:color="auto"/>
            <w:right w:val="none" w:sz="0" w:space="0" w:color="auto"/>
          </w:divBdr>
          <w:divsChild>
            <w:div w:id="580986852">
              <w:marLeft w:val="0"/>
              <w:marRight w:val="0"/>
              <w:marTop w:val="0"/>
              <w:marBottom w:val="0"/>
              <w:divBdr>
                <w:top w:val="none" w:sz="0" w:space="0" w:color="auto"/>
                <w:left w:val="none" w:sz="0" w:space="0" w:color="auto"/>
                <w:bottom w:val="none" w:sz="0" w:space="0" w:color="auto"/>
                <w:right w:val="none" w:sz="0" w:space="0" w:color="auto"/>
              </w:divBdr>
              <w:divsChild>
                <w:div w:id="308436879">
                  <w:marLeft w:val="0"/>
                  <w:marRight w:val="0"/>
                  <w:marTop w:val="0"/>
                  <w:marBottom w:val="0"/>
                  <w:divBdr>
                    <w:top w:val="none" w:sz="0" w:space="0" w:color="auto"/>
                    <w:left w:val="none" w:sz="0" w:space="0" w:color="auto"/>
                    <w:bottom w:val="none" w:sz="0" w:space="0" w:color="auto"/>
                    <w:right w:val="none" w:sz="0" w:space="0" w:color="auto"/>
                  </w:divBdr>
                </w:div>
                <w:div w:id="618806695">
                  <w:marLeft w:val="0"/>
                  <w:marRight w:val="0"/>
                  <w:marTop w:val="0"/>
                  <w:marBottom w:val="0"/>
                  <w:divBdr>
                    <w:top w:val="none" w:sz="0" w:space="0" w:color="auto"/>
                    <w:left w:val="none" w:sz="0" w:space="0" w:color="auto"/>
                    <w:bottom w:val="none" w:sz="0" w:space="0" w:color="auto"/>
                    <w:right w:val="none" w:sz="0" w:space="0" w:color="auto"/>
                  </w:divBdr>
                </w:div>
                <w:div w:id="1392340222">
                  <w:marLeft w:val="0"/>
                  <w:marRight w:val="0"/>
                  <w:marTop w:val="0"/>
                  <w:marBottom w:val="0"/>
                  <w:divBdr>
                    <w:top w:val="none" w:sz="0" w:space="0" w:color="auto"/>
                    <w:left w:val="none" w:sz="0" w:space="0" w:color="auto"/>
                    <w:bottom w:val="none" w:sz="0" w:space="0" w:color="auto"/>
                    <w:right w:val="none" w:sz="0" w:space="0" w:color="auto"/>
                  </w:divBdr>
                </w:div>
                <w:div w:id="2025980907">
                  <w:marLeft w:val="0"/>
                  <w:marRight w:val="0"/>
                  <w:marTop w:val="0"/>
                  <w:marBottom w:val="0"/>
                  <w:divBdr>
                    <w:top w:val="none" w:sz="0" w:space="0" w:color="auto"/>
                    <w:left w:val="none" w:sz="0" w:space="0" w:color="auto"/>
                    <w:bottom w:val="none" w:sz="0" w:space="0" w:color="auto"/>
                    <w:right w:val="none" w:sz="0" w:space="0" w:color="auto"/>
                  </w:divBdr>
                </w:div>
                <w:div w:id="1487933563">
                  <w:marLeft w:val="0"/>
                  <w:marRight w:val="0"/>
                  <w:marTop w:val="0"/>
                  <w:marBottom w:val="0"/>
                  <w:divBdr>
                    <w:top w:val="none" w:sz="0" w:space="0" w:color="auto"/>
                    <w:left w:val="none" w:sz="0" w:space="0" w:color="auto"/>
                    <w:bottom w:val="none" w:sz="0" w:space="0" w:color="auto"/>
                    <w:right w:val="none" w:sz="0" w:space="0" w:color="auto"/>
                  </w:divBdr>
                </w:div>
                <w:div w:id="1473214229">
                  <w:marLeft w:val="0"/>
                  <w:marRight w:val="0"/>
                  <w:marTop w:val="0"/>
                  <w:marBottom w:val="0"/>
                  <w:divBdr>
                    <w:top w:val="none" w:sz="0" w:space="0" w:color="auto"/>
                    <w:left w:val="none" w:sz="0" w:space="0" w:color="auto"/>
                    <w:bottom w:val="none" w:sz="0" w:space="0" w:color="auto"/>
                    <w:right w:val="none" w:sz="0" w:space="0" w:color="auto"/>
                  </w:divBdr>
                </w:div>
                <w:div w:id="2130734770">
                  <w:marLeft w:val="0"/>
                  <w:marRight w:val="0"/>
                  <w:marTop w:val="0"/>
                  <w:marBottom w:val="0"/>
                  <w:divBdr>
                    <w:top w:val="none" w:sz="0" w:space="0" w:color="auto"/>
                    <w:left w:val="none" w:sz="0" w:space="0" w:color="auto"/>
                    <w:bottom w:val="none" w:sz="0" w:space="0" w:color="auto"/>
                    <w:right w:val="none" w:sz="0" w:space="0" w:color="auto"/>
                  </w:divBdr>
                </w:div>
                <w:div w:id="1246837848">
                  <w:marLeft w:val="0"/>
                  <w:marRight w:val="0"/>
                  <w:marTop w:val="0"/>
                  <w:marBottom w:val="0"/>
                  <w:divBdr>
                    <w:top w:val="none" w:sz="0" w:space="0" w:color="auto"/>
                    <w:left w:val="none" w:sz="0" w:space="0" w:color="auto"/>
                    <w:bottom w:val="none" w:sz="0" w:space="0" w:color="auto"/>
                    <w:right w:val="none" w:sz="0" w:space="0" w:color="auto"/>
                  </w:divBdr>
                </w:div>
                <w:div w:id="578321910">
                  <w:marLeft w:val="0"/>
                  <w:marRight w:val="0"/>
                  <w:marTop w:val="0"/>
                  <w:marBottom w:val="0"/>
                  <w:divBdr>
                    <w:top w:val="none" w:sz="0" w:space="0" w:color="auto"/>
                    <w:left w:val="none" w:sz="0" w:space="0" w:color="auto"/>
                    <w:bottom w:val="none" w:sz="0" w:space="0" w:color="auto"/>
                    <w:right w:val="none" w:sz="0" w:space="0" w:color="auto"/>
                  </w:divBdr>
                </w:div>
                <w:div w:id="1792941054">
                  <w:marLeft w:val="0"/>
                  <w:marRight w:val="0"/>
                  <w:marTop w:val="0"/>
                  <w:marBottom w:val="0"/>
                  <w:divBdr>
                    <w:top w:val="none" w:sz="0" w:space="0" w:color="auto"/>
                    <w:left w:val="none" w:sz="0" w:space="0" w:color="auto"/>
                    <w:bottom w:val="none" w:sz="0" w:space="0" w:color="auto"/>
                    <w:right w:val="none" w:sz="0" w:space="0" w:color="auto"/>
                  </w:divBdr>
                </w:div>
                <w:div w:id="1847937012">
                  <w:marLeft w:val="0"/>
                  <w:marRight w:val="0"/>
                  <w:marTop w:val="0"/>
                  <w:marBottom w:val="0"/>
                  <w:divBdr>
                    <w:top w:val="none" w:sz="0" w:space="0" w:color="auto"/>
                    <w:left w:val="none" w:sz="0" w:space="0" w:color="auto"/>
                    <w:bottom w:val="none" w:sz="0" w:space="0" w:color="auto"/>
                    <w:right w:val="none" w:sz="0" w:space="0" w:color="auto"/>
                  </w:divBdr>
                </w:div>
                <w:div w:id="1869565779">
                  <w:marLeft w:val="0"/>
                  <w:marRight w:val="0"/>
                  <w:marTop w:val="0"/>
                  <w:marBottom w:val="0"/>
                  <w:divBdr>
                    <w:top w:val="none" w:sz="0" w:space="0" w:color="auto"/>
                    <w:left w:val="none" w:sz="0" w:space="0" w:color="auto"/>
                    <w:bottom w:val="none" w:sz="0" w:space="0" w:color="auto"/>
                    <w:right w:val="none" w:sz="0" w:space="0" w:color="auto"/>
                  </w:divBdr>
                </w:div>
                <w:div w:id="837624049">
                  <w:marLeft w:val="0"/>
                  <w:marRight w:val="0"/>
                  <w:marTop w:val="0"/>
                  <w:marBottom w:val="0"/>
                  <w:divBdr>
                    <w:top w:val="none" w:sz="0" w:space="0" w:color="auto"/>
                    <w:left w:val="none" w:sz="0" w:space="0" w:color="auto"/>
                    <w:bottom w:val="none" w:sz="0" w:space="0" w:color="auto"/>
                    <w:right w:val="none" w:sz="0" w:space="0" w:color="auto"/>
                  </w:divBdr>
                </w:div>
                <w:div w:id="1191064655">
                  <w:marLeft w:val="0"/>
                  <w:marRight w:val="0"/>
                  <w:marTop w:val="0"/>
                  <w:marBottom w:val="0"/>
                  <w:divBdr>
                    <w:top w:val="none" w:sz="0" w:space="0" w:color="auto"/>
                    <w:left w:val="none" w:sz="0" w:space="0" w:color="auto"/>
                    <w:bottom w:val="none" w:sz="0" w:space="0" w:color="auto"/>
                    <w:right w:val="none" w:sz="0" w:space="0" w:color="auto"/>
                  </w:divBdr>
                </w:div>
                <w:div w:id="1075474900">
                  <w:marLeft w:val="0"/>
                  <w:marRight w:val="0"/>
                  <w:marTop w:val="0"/>
                  <w:marBottom w:val="0"/>
                  <w:divBdr>
                    <w:top w:val="none" w:sz="0" w:space="0" w:color="auto"/>
                    <w:left w:val="none" w:sz="0" w:space="0" w:color="auto"/>
                    <w:bottom w:val="none" w:sz="0" w:space="0" w:color="auto"/>
                    <w:right w:val="none" w:sz="0" w:space="0" w:color="auto"/>
                  </w:divBdr>
                </w:div>
                <w:div w:id="235432471">
                  <w:marLeft w:val="0"/>
                  <w:marRight w:val="0"/>
                  <w:marTop w:val="0"/>
                  <w:marBottom w:val="0"/>
                  <w:divBdr>
                    <w:top w:val="none" w:sz="0" w:space="0" w:color="auto"/>
                    <w:left w:val="none" w:sz="0" w:space="0" w:color="auto"/>
                    <w:bottom w:val="none" w:sz="0" w:space="0" w:color="auto"/>
                    <w:right w:val="none" w:sz="0" w:space="0" w:color="auto"/>
                  </w:divBdr>
                </w:div>
                <w:div w:id="524095277">
                  <w:marLeft w:val="0"/>
                  <w:marRight w:val="0"/>
                  <w:marTop w:val="0"/>
                  <w:marBottom w:val="0"/>
                  <w:divBdr>
                    <w:top w:val="none" w:sz="0" w:space="0" w:color="auto"/>
                    <w:left w:val="none" w:sz="0" w:space="0" w:color="auto"/>
                    <w:bottom w:val="none" w:sz="0" w:space="0" w:color="auto"/>
                    <w:right w:val="none" w:sz="0" w:space="0" w:color="auto"/>
                  </w:divBdr>
                </w:div>
                <w:div w:id="924921361">
                  <w:marLeft w:val="0"/>
                  <w:marRight w:val="0"/>
                  <w:marTop w:val="0"/>
                  <w:marBottom w:val="0"/>
                  <w:divBdr>
                    <w:top w:val="none" w:sz="0" w:space="0" w:color="auto"/>
                    <w:left w:val="none" w:sz="0" w:space="0" w:color="auto"/>
                    <w:bottom w:val="none" w:sz="0" w:space="0" w:color="auto"/>
                    <w:right w:val="none" w:sz="0" w:space="0" w:color="auto"/>
                  </w:divBdr>
                </w:div>
                <w:div w:id="1288245522">
                  <w:marLeft w:val="0"/>
                  <w:marRight w:val="0"/>
                  <w:marTop w:val="0"/>
                  <w:marBottom w:val="0"/>
                  <w:divBdr>
                    <w:top w:val="none" w:sz="0" w:space="0" w:color="auto"/>
                    <w:left w:val="none" w:sz="0" w:space="0" w:color="auto"/>
                    <w:bottom w:val="none" w:sz="0" w:space="0" w:color="auto"/>
                    <w:right w:val="none" w:sz="0" w:space="0" w:color="auto"/>
                  </w:divBdr>
                </w:div>
                <w:div w:id="2087339734">
                  <w:marLeft w:val="0"/>
                  <w:marRight w:val="0"/>
                  <w:marTop w:val="0"/>
                  <w:marBottom w:val="0"/>
                  <w:divBdr>
                    <w:top w:val="none" w:sz="0" w:space="0" w:color="auto"/>
                    <w:left w:val="none" w:sz="0" w:space="0" w:color="auto"/>
                    <w:bottom w:val="none" w:sz="0" w:space="0" w:color="auto"/>
                    <w:right w:val="none" w:sz="0" w:space="0" w:color="auto"/>
                  </w:divBdr>
                </w:div>
                <w:div w:id="411657578">
                  <w:marLeft w:val="0"/>
                  <w:marRight w:val="0"/>
                  <w:marTop w:val="0"/>
                  <w:marBottom w:val="0"/>
                  <w:divBdr>
                    <w:top w:val="none" w:sz="0" w:space="0" w:color="auto"/>
                    <w:left w:val="none" w:sz="0" w:space="0" w:color="auto"/>
                    <w:bottom w:val="none" w:sz="0" w:space="0" w:color="auto"/>
                    <w:right w:val="none" w:sz="0" w:space="0" w:color="auto"/>
                  </w:divBdr>
                </w:div>
                <w:div w:id="1110245801">
                  <w:marLeft w:val="0"/>
                  <w:marRight w:val="0"/>
                  <w:marTop w:val="0"/>
                  <w:marBottom w:val="0"/>
                  <w:divBdr>
                    <w:top w:val="none" w:sz="0" w:space="0" w:color="auto"/>
                    <w:left w:val="none" w:sz="0" w:space="0" w:color="auto"/>
                    <w:bottom w:val="none" w:sz="0" w:space="0" w:color="auto"/>
                    <w:right w:val="none" w:sz="0" w:space="0" w:color="auto"/>
                  </w:divBdr>
                </w:div>
                <w:div w:id="675687988">
                  <w:marLeft w:val="0"/>
                  <w:marRight w:val="0"/>
                  <w:marTop w:val="0"/>
                  <w:marBottom w:val="0"/>
                  <w:divBdr>
                    <w:top w:val="none" w:sz="0" w:space="0" w:color="auto"/>
                    <w:left w:val="none" w:sz="0" w:space="0" w:color="auto"/>
                    <w:bottom w:val="none" w:sz="0" w:space="0" w:color="auto"/>
                    <w:right w:val="none" w:sz="0" w:space="0" w:color="auto"/>
                  </w:divBdr>
                </w:div>
                <w:div w:id="537819049">
                  <w:marLeft w:val="0"/>
                  <w:marRight w:val="0"/>
                  <w:marTop w:val="0"/>
                  <w:marBottom w:val="0"/>
                  <w:divBdr>
                    <w:top w:val="none" w:sz="0" w:space="0" w:color="auto"/>
                    <w:left w:val="none" w:sz="0" w:space="0" w:color="auto"/>
                    <w:bottom w:val="none" w:sz="0" w:space="0" w:color="auto"/>
                    <w:right w:val="none" w:sz="0" w:space="0" w:color="auto"/>
                  </w:divBdr>
                </w:div>
                <w:div w:id="1244946412">
                  <w:marLeft w:val="0"/>
                  <w:marRight w:val="0"/>
                  <w:marTop w:val="0"/>
                  <w:marBottom w:val="0"/>
                  <w:divBdr>
                    <w:top w:val="none" w:sz="0" w:space="0" w:color="auto"/>
                    <w:left w:val="none" w:sz="0" w:space="0" w:color="auto"/>
                    <w:bottom w:val="none" w:sz="0" w:space="0" w:color="auto"/>
                    <w:right w:val="none" w:sz="0" w:space="0" w:color="auto"/>
                  </w:divBdr>
                </w:div>
                <w:div w:id="2012484302">
                  <w:marLeft w:val="0"/>
                  <w:marRight w:val="0"/>
                  <w:marTop w:val="0"/>
                  <w:marBottom w:val="0"/>
                  <w:divBdr>
                    <w:top w:val="none" w:sz="0" w:space="0" w:color="auto"/>
                    <w:left w:val="none" w:sz="0" w:space="0" w:color="auto"/>
                    <w:bottom w:val="none" w:sz="0" w:space="0" w:color="auto"/>
                    <w:right w:val="none" w:sz="0" w:space="0" w:color="auto"/>
                  </w:divBdr>
                </w:div>
                <w:div w:id="2022509620">
                  <w:marLeft w:val="0"/>
                  <w:marRight w:val="0"/>
                  <w:marTop w:val="0"/>
                  <w:marBottom w:val="0"/>
                  <w:divBdr>
                    <w:top w:val="none" w:sz="0" w:space="0" w:color="auto"/>
                    <w:left w:val="none" w:sz="0" w:space="0" w:color="auto"/>
                    <w:bottom w:val="none" w:sz="0" w:space="0" w:color="auto"/>
                    <w:right w:val="none" w:sz="0" w:space="0" w:color="auto"/>
                  </w:divBdr>
                </w:div>
                <w:div w:id="742681283">
                  <w:marLeft w:val="0"/>
                  <w:marRight w:val="0"/>
                  <w:marTop w:val="0"/>
                  <w:marBottom w:val="0"/>
                  <w:divBdr>
                    <w:top w:val="none" w:sz="0" w:space="0" w:color="auto"/>
                    <w:left w:val="none" w:sz="0" w:space="0" w:color="auto"/>
                    <w:bottom w:val="none" w:sz="0" w:space="0" w:color="auto"/>
                    <w:right w:val="none" w:sz="0" w:space="0" w:color="auto"/>
                  </w:divBdr>
                </w:div>
                <w:div w:id="1817985368">
                  <w:marLeft w:val="0"/>
                  <w:marRight w:val="0"/>
                  <w:marTop w:val="0"/>
                  <w:marBottom w:val="0"/>
                  <w:divBdr>
                    <w:top w:val="none" w:sz="0" w:space="0" w:color="auto"/>
                    <w:left w:val="none" w:sz="0" w:space="0" w:color="auto"/>
                    <w:bottom w:val="none" w:sz="0" w:space="0" w:color="auto"/>
                    <w:right w:val="none" w:sz="0" w:space="0" w:color="auto"/>
                  </w:divBdr>
                </w:div>
                <w:div w:id="171869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45487">
          <w:marLeft w:val="0"/>
          <w:marRight w:val="0"/>
          <w:marTop w:val="0"/>
          <w:marBottom w:val="0"/>
          <w:divBdr>
            <w:top w:val="none" w:sz="0" w:space="0" w:color="auto"/>
            <w:left w:val="none" w:sz="0" w:space="0" w:color="auto"/>
            <w:bottom w:val="none" w:sz="0" w:space="0" w:color="auto"/>
            <w:right w:val="none" w:sz="0" w:space="0" w:color="auto"/>
          </w:divBdr>
        </w:div>
        <w:div w:id="2103604544">
          <w:marLeft w:val="0"/>
          <w:marRight w:val="0"/>
          <w:marTop w:val="0"/>
          <w:marBottom w:val="0"/>
          <w:divBdr>
            <w:top w:val="none" w:sz="0" w:space="0" w:color="auto"/>
            <w:left w:val="none" w:sz="0" w:space="0" w:color="auto"/>
            <w:bottom w:val="none" w:sz="0" w:space="0" w:color="auto"/>
            <w:right w:val="none" w:sz="0" w:space="0" w:color="auto"/>
          </w:divBdr>
        </w:div>
        <w:div w:id="1447653604">
          <w:marLeft w:val="0"/>
          <w:marRight w:val="0"/>
          <w:marTop w:val="0"/>
          <w:marBottom w:val="0"/>
          <w:divBdr>
            <w:top w:val="none" w:sz="0" w:space="0" w:color="auto"/>
            <w:left w:val="none" w:sz="0" w:space="0" w:color="auto"/>
            <w:bottom w:val="none" w:sz="0" w:space="0" w:color="auto"/>
            <w:right w:val="none" w:sz="0" w:space="0" w:color="auto"/>
          </w:divBdr>
        </w:div>
        <w:div w:id="42600928">
          <w:marLeft w:val="0"/>
          <w:marRight w:val="0"/>
          <w:marTop w:val="0"/>
          <w:marBottom w:val="0"/>
          <w:divBdr>
            <w:top w:val="none" w:sz="0" w:space="0" w:color="auto"/>
            <w:left w:val="none" w:sz="0" w:space="0" w:color="auto"/>
            <w:bottom w:val="none" w:sz="0" w:space="0" w:color="auto"/>
            <w:right w:val="none" w:sz="0" w:space="0" w:color="auto"/>
          </w:divBdr>
        </w:div>
        <w:div w:id="1894271260">
          <w:marLeft w:val="0"/>
          <w:marRight w:val="0"/>
          <w:marTop w:val="0"/>
          <w:marBottom w:val="0"/>
          <w:divBdr>
            <w:top w:val="none" w:sz="0" w:space="0" w:color="auto"/>
            <w:left w:val="none" w:sz="0" w:space="0" w:color="auto"/>
            <w:bottom w:val="none" w:sz="0" w:space="0" w:color="auto"/>
            <w:right w:val="none" w:sz="0" w:space="0" w:color="auto"/>
          </w:divBdr>
        </w:div>
        <w:div w:id="1241450661">
          <w:marLeft w:val="0"/>
          <w:marRight w:val="0"/>
          <w:marTop w:val="0"/>
          <w:marBottom w:val="0"/>
          <w:divBdr>
            <w:top w:val="none" w:sz="0" w:space="0" w:color="auto"/>
            <w:left w:val="none" w:sz="0" w:space="0" w:color="auto"/>
            <w:bottom w:val="none" w:sz="0" w:space="0" w:color="auto"/>
            <w:right w:val="none" w:sz="0" w:space="0" w:color="auto"/>
          </w:divBdr>
        </w:div>
        <w:div w:id="741022591">
          <w:marLeft w:val="0"/>
          <w:marRight w:val="0"/>
          <w:marTop w:val="0"/>
          <w:marBottom w:val="0"/>
          <w:divBdr>
            <w:top w:val="none" w:sz="0" w:space="0" w:color="auto"/>
            <w:left w:val="none" w:sz="0" w:space="0" w:color="auto"/>
            <w:bottom w:val="none" w:sz="0" w:space="0" w:color="auto"/>
            <w:right w:val="none" w:sz="0" w:space="0" w:color="auto"/>
          </w:divBdr>
        </w:div>
        <w:div w:id="1676150923">
          <w:marLeft w:val="0"/>
          <w:marRight w:val="0"/>
          <w:marTop w:val="0"/>
          <w:marBottom w:val="0"/>
          <w:divBdr>
            <w:top w:val="none" w:sz="0" w:space="0" w:color="auto"/>
            <w:left w:val="none" w:sz="0" w:space="0" w:color="auto"/>
            <w:bottom w:val="none" w:sz="0" w:space="0" w:color="auto"/>
            <w:right w:val="none" w:sz="0" w:space="0" w:color="auto"/>
          </w:divBdr>
        </w:div>
        <w:div w:id="1045760803">
          <w:marLeft w:val="0"/>
          <w:marRight w:val="0"/>
          <w:marTop w:val="0"/>
          <w:marBottom w:val="0"/>
          <w:divBdr>
            <w:top w:val="none" w:sz="0" w:space="0" w:color="auto"/>
            <w:left w:val="none" w:sz="0" w:space="0" w:color="auto"/>
            <w:bottom w:val="none" w:sz="0" w:space="0" w:color="auto"/>
            <w:right w:val="none" w:sz="0" w:space="0" w:color="auto"/>
          </w:divBdr>
        </w:div>
        <w:div w:id="1089424667">
          <w:marLeft w:val="0"/>
          <w:marRight w:val="0"/>
          <w:marTop w:val="0"/>
          <w:marBottom w:val="0"/>
          <w:divBdr>
            <w:top w:val="none" w:sz="0" w:space="0" w:color="auto"/>
            <w:left w:val="none" w:sz="0" w:space="0" w:color="auto"/>
            <w:bottom w:val="none" w:sz="0" w:space="0" w:color="auto"/>
            <w:right w:val="none" w:sz="0" w:space="0" w:color="auto"/>
          </w:divBdr>
        </w:div>
        <w:div w:id="319046340">
          <w:marLeft w:val="0"/>
          <w:marRight w:val="0"/>
          <w:marTop w:val="0"/>
          <w:marBottom w:val="0"/>
          <w:divBdr>
            <w:top w:val="none" w:sz="0" w:space="0" w:color="auto"/>
            <w:left w:val="none" w:sz="0" w:space="0" w:color="auto"/>
            <w:bottom w:val="none" w:sz="0" w:space="0" w:color="auto"/>
            <w:right w:val="none" w:sz="0" w:space="0" w:color="auto"/>
          </w:divBdr>
        </w:div>
        <w:div w:id="1898277158">
          <w:marLeft w:val="0"/>
          <w:marRight w:val="0"/>
          <w:marTop w:val="0"/>
          <w:marBottom w:val="0"/>
          <w:divBdr>
            <w:top w:val="none" w:sz="0" w:space="0" w:color="auto"/>
            <w:left w:val="none" w:sz="0" w:space="0" w:color="auto"/>
            <w:bottom w:val="none" w:sz="0" w:space="0" w:color="auto"/>
            <w:right w:val="none" w:sz="0" w:space="0" w:color="auto"/>
          </w:divBdr>
        </w:div>
        <w:div w:id="1807889030">
          <w:marLeft w:val="0"/>
          <w:marRight w:val="0"/>
          <w:marTop w:val="0"/>
          <w:marBottom w:val="0"/>
          <w:divBdr>
            <w:top w:val="none" w:sz="0" w:space="0" w:color="auto"/>
            <w:left w:val="none" w:sz="0" w:space="0" w:color="auto"/>
            <w:bottom w:val="none" w:sz="0" w:space="0" w:color="auto"/>
            <w:right w:val="none" w:sz="0" w:space="0" w:color="auto"/>
          </w:divBdr>
        </w:div>
        <w:div w:id="1300770861">
          <w:marLeft w:val="0"/>
          <w:marRight w:val="0"/>
          <w:marTop w:val="0"/>
          <w:marBottom w:val="0"/>
          <w:divBdr>
            <w:top w:val="none" w:sz="0" w:space="0" w:color="auto"/>
            <w:left w:val="none" w:sz="0" w:space="0" w:color="auto"/>
            <w:bottom w:val="none" w:sz="0" w:space="0" w:color="auto"/>
            <w:right w:val="none" w:sz="0" w:space="0" w:color="auto"/>
          </w:divBdr>
        </w:div>
        <w:div w:id="1395087623">
          <w:marLeft w:val="0"/>
          <w:marRight w:val="0"/>
          <w:marTop w:val="0"/>
          <w:marBottom w:val="0"/>
          <w:divBdr>
            <w:top w:val="none" w:sz="0" w:space="0" w:color="auto"/>
            <w:left w:val="none" w:sz="0" w:space="0" w:color="auto"/>
            <w:bottom w:val="none" w:sz="0" w:space="0" w:color="auto"/>
            <w:right w:val="none" w:sz="0" w:space="0" w:color="auto"/>
          </w:divBdr>
        </w:div>
        <w:div w:id="1914463364">
          <w:marLeft w:val="0"/>
          <w:marRight w:val="0"/>
          <w:marTop w:val="0"/>
          <w:marBottom w:val="0"/>
          <w:divBdr>
            <w:top w:val="none" w:sz="0" w:space="0" w:color="auto"/>
            <w:left w:val="none" w:sz="0" w:space="0" w:color="auto"/>
            <w:bottom w:val="none" w:sz="0" w:space="0" w:color="auto"/>
            <w:right w:val="none" w:sz="0" w:space="0" w:color="auto"/>
          </w:divBdr>
        </w:div>
        <w:div w:id="1338843558">
          <w:marLeft w:val="0"/>
          <w:marRight w:val="0"/>
          <w:marTop w:val="0"/>
          <w:marBottom w:val="0"/>
          <w:divBdr>
            <w:top w:val="none" w:sz="0" w:space="0" w:color="auto"/>
            <w:left w:val="none" w:sz="0" w:space="0" w:color="auto"/>
            <w:bottom w:val="none" w:sz="0" w:space="0" w:color="auto"/>
            <w:right w:val="none" w:sz="0" w:space="0" w:color="auto"/>
          </w:divBdr>
        </w:div>
        <w:div w:id="1873880791">
          <w:marLeft w:val="0"/>
          <w:marRight w:val="0"/>
          <w:marTop w:val="0"/>
          <w:marBottom w:val="0"/>
          <w:divBdr>
            <w:top w:val="none" w:sz="0" w:space="0" w:color="auto"/>
            <w:left w:val="none" w:sz="0" w:space="0" w:color="auto"/>
            <w:bottom w:val="none" w:sz="0" w:space="0" w:color="auto"/>
            <w:right w:val="none" w:sz="0" w:space="0" w:color="auto"/>
          </w:divBdr>
        </w:div>
        <w:div w:id="137307644">
          <w:marLeft w:val="0"/>
          <w:marRight w:val="0"/>
          <w:marTop w:val="0"/>
          <w:marBottom w:val="0"/>
          <w:divBdr>
            <w:top w:val="none" w:sz="0" w:space="0" w:color="auto"/>
            <w:left w:val="none" w:sz="0" w:space="0" w:color="auto"/>
            <w:bottom w:val="none" w:sz="0" w:space="0" w:color="auto"/>
            <w:right w:val="none" w:sz="0" w:space="0" w:color="auto"/>
          </w:divBdr>
        </w:div>
        <w:div w:id="902637680">
          <w:marLeft w:val="0"/>
          <w:marRight w:val="0"/>
          <w:marTop w:val="0"/>
          <w:marBottom w:val="0"/>
          <w:divBdr>
            <w:top w:val="none" w:sz="0" w:space="0" w:color="auto"/>
            <w:left w:val="none" w:sz="0" w:space="0" w:color="auto"/>
            <w:bottom w:val="none" w:sz="0" w:space="0" w:color="auto"/>
            <w:right w:val="none" w:sz="0" w:space="0" w:color="auto"/>
          </w:divBdr>
        </w:div>
        <w:div w:id="1447119281">
          <w:marLeft w:val="0"/>
          <w:marRight w:val="0"/>
          <w:marTop w:val="0"/>
          <w:marBottom w:val="0"/>
          <w:divBdr>
            <w:top w:val="none" w:sz="0" w:space="0" w:color="auto"/>
            <w:left w:val="none" w:sz="0" w:space="0" w:color="auto"/>
            <w:bottom w:val="none" w:sz="0" w:space="0" w:color="auto"/>
            <w:right w:val="none" w:sz="0" w:space="0" w:color="auto"/>
          </w:divBdr>
        </w:div>
        <w:div w:id="830874964">
          <w:marLeft w:val="0"/>
          <w:marRight w:val="0"/>
          <w:marTop w:val="0"/>
          <w:marBottom w:val="0"/>
          <w:divBdr>
            <w:top w:val="none" w:sz="0" w:space="0" w:color="auto"/>
            <w:left w:val="none" w:sz="0" w:space="0" w:color="auto"/>
            <w:bottom w:val="none" w:sz="0" w:space="0" w:color="auto"/>
            <w:right w:val="none" w:sz="0" w:space="0" w:color="auto"/>
          </w:divBdr>
        </w:div>
        <w:div w:id="702049670">
          <w:marLeft w:val="0"/>
          <w:marRight w:val="0"/>
          <w:marTop w:val="0"/>
          <w:marBottom w:val="0"/>
          <w:divBdr>
            <w:top w:val="none" w:sz="0" w:space="0" w:color="auto"/>
            <w:left w:val="none" w:sz="0" w:space="0" w:color="auto"/>
            <w:bottom w:val="none" w:sz="0" w:space="0" w:color="auto"/>
            <w:right w:val="none" w:sz="0" w:space="0" w:color="auto"/>
          </w:divBdr>
        </w:div>
        <w:div w:id="1161315352">
          <w:marLeft w:val="0"/>
          <w:marRight w:val="0"/>
          <w:marTop w:val="0"/>
          <w:marBottom w:val="0"/>
          <w:divBdr>
            <w:top w:val="none" w:sz="0" w:space="0" w:color="auto"/>
            <w:left w:val="none" w:sz="0" w:space="0" w:color="auto"/>
            <w:bottom w:val="none" w:sz="0" w:space="0" w:color="auto"/>
            <w:right w:val="none" w:sz="0" w:space="0" w:color="auto"/>
          </w:divBdr>
        </w:div>
        <w:div w:id="1874075485">
          <w:marLeft w:val="0"/>
          <w:marRight w:val="0"/>
          <w:marTop w:val="0"/>
          <w:marBottom w:val="0"/>
          <w:divBdr>
            <w:top w:val="none" w:sz="0" w:space="0" w:color="auto"/>
            <w:left w:val="none" w:sz="0" w:space="0" w:color="auto"/>
            <w:bottom w:val="none" w:sz="0" w:space="0" w:color="auto"/>
            <w:right w:val="none" w:sz="0" w:space="0" w:color="auto"/>
          </w:divBdr>
        </w:div>
        <w:div w:id="1290010835">
          <w:marLeft w:val="0"/>
          <w:marRight w:val="0"/>
          <w:marTop w:val="0"/>
          <w:marBottom w:val="0"/>
          <w:divBdr>
            <w:top w:val="none" w:sz="0" w:space="0" w:color="auto"/>
            <w:left w:val="none" w:sz="0" w:space="0" w:color="auto"/>
            <w:bottom w:val="none" w:sz="0" w:space="0" w:color="auto"/>
            <w:right w:val="none" w:sz="0" w:space="0" w:color="auto"/>
          </w:divBdr>
        </w:div>
        <w:div w:id="911086052">
          <w:marLeft w:val="0"/>
          <w:marRight w:val="0"/>
          <w:marTop w:val="0"/>
          <w:marBottom w:val="0"/>
          <w:divBdr>
            <w:top w:val="none" w:sz="0" w:space="0" w:color="auto"/>
            <w:left w:val="none" w:sz="0" w:space="0" w:color="auto"/>
            <w:bottom w:val="none" w:sz="0" w:space="0" w:color="auto"/>
            <w:right w:val="none" w:sz="0" w:space="0" w:color="auto"/>
          </w:divBdr>
        </w:div>
        <w:div w:id="1384452709">
          <w:marLeft w:val="0"/>
          <w:marRight w:val="0"/>
          <w:marTop w:val="0"/>
          <w:marBottom w:val="0"/>
          <w:divBdr>
            <w:top w:val="none" w:sz="0" w:space="0" w:color="auto"/>
            <w:left w:val="none" w:sz="0" w:space="0" w:color="auto"/>
            <w:bottom w:val="none" w:sz="0" w:space="0" w:color="auto"/>
            <w:right w:val="none" w:sz="0" w:space="0" w:color="auto"/>
          </w:divBdr>
        </w:div>
        <w:div w:id="751505867">
          <w:marLeft w:val="0"/>
          <w:marRight w:val="0"/>
          <w:marTop w:val="0"/>
          <w:marBottom w:val="0"/>
          <w:divBdr>
            <w:top w:val="none" w:sz="0" w:space="0" w:color="auto"/>
            <w:left w:val="none" w:sz="0" w:space="0" w:color="auto"/>
            <w:bottom w:val="none" w:sz="0" w:space="0" w:color="auto"/>
            <w:right w:val="none" w:sz="0" w:space="0" w:color="auto"/>
          </w:divBdr>
        </w:div>
        <w:div w:id="679048695">
          <w:marLeft w:val="0"/>
          <w:marRight w:val="0"/>
          <w:marTop w:val="0"/>
          <w:marBottom w:val="0"/>
          <w:divBdr>
            <w:top w:val="none" w:sz="0" w:space="0" w:color="auto"/>
            <w:left w:val="none" w:sz="0" w:space="0" w:color="auto"/>
            <w:bottom w:val="none" w:sz="0" w:space="0" w:color="auto"/>
            <w:right w:val="none" w:sz="0" w:space="0" w:color="auto"/>
          </w:divBdr>
        </w:div>
        <w:div w:id="498233263">
          <w:marLeft w:val="0"/>
          <w:marRight w:val="0"/>
          <w:marTop w:val="0"/>
          <w:marBottom w:val="0"/>
          <w:divBdr>
            <w:top w:val="none" w:sz="0" w:space="0" w:color="auto"/>
            <w:left w:val="none" w:sz="0" w:space="0" w:color="auto"/>
            <w:bottom w:val="none" w:sz="0" w:space="0" w:color="auto"/>
            <w:right w:val="none" w:sz="0" w:space="0" w:color="auto"/>
          </w:divBdr>
        </w:div>
        <w:div w:id="1003699300">
          <w:marLeft w:val="0"/>
          <w:marRight w:val="0"/>
          <w:marTop w:val="0"/>
          <w:marBottom w:val="0"/>
          <w:divBdr>
            <w:top w:val="none" w:sz="0" w:space="0" w:color="auto"/>
            <w:left w:val="none" w:sz="0" w:space="0" w:color="auto"/>
            <w:bottom w:val="none" w:sz="0" w:space="0" w:color="auto"/>
            <w:right w:val="none" w:sz="0" w:space="0" w:color="auto"/>
          </w:divBdr>
        </w:div>
        <w:div w:id="1494102485">
          <w:marLeft w:val="0"/>
          <w:marRight w:val="0"/>
          <w:marTop w:val="0"/>
          <w:marBottom w:val="0"/>
          <w:divBdr>
            <w:top w:val="none" w:sz="0" w:space="0" w:color="auto"/>
            <w:left w:val="none" w:sz="0" w:space="0" w:color="auto"/>
            <w:bottom w:val="none" w:sz="0" w:space="0" w:color="auto"/>
            <w:right w:val="none" w:sz="0" w:space="0" w:color="auto"/>
          </w:divBdr>
        </w:div>
        <w:div w:id="1536431183">
          <w:marLeft w:val="0"/>
          <w:marRight w:val="0"/>
          <w:marTop w:val="0"/>
          <w:marBottom w:val="0"/>
          <w:divBdr>
            <w:top w:val="none" w:sz="0" w:space="0" w:color="auto"/>
            <w:left w:val="none" w:sz="0" w:space="0" w:color="auto"/>
            <w:bottom w:val="none" w:sz="0" w:space="0" w:color="auto"/>
            <w:right w:val="none" w:sz="0" w:space="0" w:color="auto"/>
          </w:divBdr>
        </w:div>
        <w:div w:id="798838036">
          <w:marLeft w:val="0"/>
          <w:marRight w:val="0"/>
          <w:marTop w:val="0"/>
          <w:marBottom w:val="0"/>
          <w:divBdr>
            <w:top w:val="none" w:sz="0" w:space="0" w:color="auto"/>
            <w:left w:val="none" w:sz="0" w:space="0" w:color="auto"/>
            <w:bottom w:val="none" w:sz="0" w:space="0" w:color="auto"/>
            <w:right w:val="none" w:sz="0" w:space="0" w:color="auto"/>
          </w:divBdr>
        </w:div>
      </w:divsChild>
    </w:div>
    <w:div w:id="635839140">
      <w:bodyDiv w:val="1"/>
      <w:marLeft w:val="0"/>
      <w:marRight w:val="0"/>
      <w:marTop w:val="0"/>
      <w:marBottom w:val="0"/>
      <w:divBdr>
        <w:top w:val="none" w:sz="0" w:space="0" w:color="auto"/>
        <w:left w:val="none" w:sz="0" w:space="0" w:color="auto"/>
        <w:bottom w:val="none" w:sz="0" w:space="0" w:color="auto"/>
        <w:right w:val="none" w:sz="0" w:space="0" w:color="auto"/>
      </w:divBdr>
      <w:divsChild>
        <w:div w:id="263079634">
          <w:marLeft w:val="0"/>
          <w:marRight w:val="0"/>
          <w:marTop w:val="0"/>
          <w:marBottom w:val="0"/>
          <w:divBdr>
            <w:top w:val="none" w:sz="0" w:space="0" w:color="auto"/>
            <w:left w:val="none" w:sz="0" w:space="0" w:color="auto"/>
            <w:bottom w:val="none" w:sz="0" w:space="0" w:color="auto"/>
            <w:right w:val="none" w:sz="0" w:space="0" w:color="auto"/>
          </w:divBdr>
        </w:div>
        <w:div w:id="140847513">
          <w:marLeft w:val="0"/>
          <w:marRight w:val="0"/>
          <w:marTop w:val="0"/>
          <w:marBottom w:val="0"/>
          <w:divBdr>
            <w:top w:val="none" w:sz="0" w:space="0" w:color="auto"/>
            <w:left w:val="none" w:sz="0" w:space="0" w:color="auto"/>
            <w:bottom w:val="none" w:sz="0" w:space="0" w:color="auto"/>
            <w:right w:val="none" w:sz="0" w:space="0" w:color="auto"/>
          </w:divBdr>
        </w:div>
        <w:div w:id="1946619751">
          <w:marLeft w:val="0"/>
          <w:marRight w:val="0"/>
          <w:marTop w:val="0"/>
          <w:marBottom w:val="0"/>
          <w:divBdr>
            <w:top w:val="none" w:sz="0" w:space="0" w:color="auto"/>
            <w:left w:val="none" w:sz="0" w:space="0" w:color="auto"/>
            <w:bottom w:val="none" w:sz="0" w:space="0" w:color="auto"/>
            <w:right w:val="none" w:sz="0" w:space="0" w:color="auto"/>
          </w:divBdr>
        </w:div>
        <w:div w:id="1933005008">
          <w:marLeft w:val="0"/>
          <w:marRight w:val="0"/>
          <w:marTop w:val="0"/>
          <w:marBottom w:val="0"/>
          <w:divBdr>
            <w:top w:val="none" w:sz="0" w:space="0" w:color="auto"/>
            <w:left w:val="none" w:sz="0" w:space="0" w:color="auto"/>
            <w:bottom w:val="none" w:sz="0" w:space="0" w:color="auto"/>
            <w:right w:val="none" w:sz="0" w:space="0" w:color="auto"/>
          </w:divBdr>
        </w:div>
        <w:div w:id="1714234155">
          <w:marLeft w:val="0"/>
          <w:marRight w:val="0"/>
          <w:marTop w:val="0"/>
          <w:marBottom w:val="0"/>
          <w:divBdr>
            <w:top w:val="none" w:sz="0" w:space="0" w:color="auto"/>
            <w:left w:val="none" w:sz="0" w:space="0" w:color="auto"/>
            <w:bottom w:val="none" w:sz="0" w:space="0" w:color="auto"/>
            <w:right w:val="none" w:sz="0" w:space="0" w:color="auto"/>
          </w:divBdr>
        </w:div>
        <w:div w:id="851183175">
          <w:marLeft w:val="0"/>
          <w:marRight w:val="0"/>
          <w:marTop w:val="0"/>
          <w:marBottom w:val="0"/>
          <w:divBdr>
            <w:top w:val="none" w:sz="0" w:space="0" w:color="auto"/>
            <w:left w:val="none" w:sz="0" w:space="0" w:color="auto"/>
            <w:bottom w:val="none" w:sz="0" w:space="0" w:color="auto"/>
            <w:right w:val="none" w:sz="0" w:space="0" w:color="auto"/>
          </w:divBdr>
        </w:div>
        <w:div w:id="1399326658">
          <w:marLeft w:val="0"/>
          <w:marRight w:val="0"/>
          <w:marTop w:val="0"/>
          <w:marBottom w:val="0"/>
          <w:divBdr>
            <w:top w:val="none" w:sz="0" w:space="0" w:color="auto"/>
            <w:left w:val="none" w:sz="0" w:space="0" w:color="auto"/>
            <w:bottom w:val="none" w:sz="0" w:space="0" w:color="auto"/>
            <w:right w:val="none" w:sz="0" w:space="0" w:color="auto"/>
          </w:divBdr>
        </w:div>
        <w:div w:id="715473454">
          <w:marLeft w:val="0"/>
          <w:marRight w:val="0"/>
          <w:marTop w:val="0"/>
          <w:marBottom w:val="0"/>
          <w:divBdr>
            <w:top w:val="none" w:sz="0" w:space="0" w:color="auto"/>
            <w:left w:val="none" w:sz="0" w:space="0" w:color="auto"/>
            <w:bottom w:val="none" w:sz="0" w:space="0" w:color="auto"/>
            <w:right w:val="none" w:sz="0" w:space="0" w:color="auto"/>
          </w:divBdr>
        </w:div>
        <w:div w:id="2111703518">
          <w:marLeft w:val="0"/>
          <w:marRight w:val="0"/>
          <w:marTop w:val="0"/>
          <w:marBottom w:val="0"/>
          <w:divBdr>
            <w:top w:val="none" w:sz="0" w:space="0" w:color="auto"/>
            <w:left w:val="none" w:sz="0" w:space="0" w:color="auto"/>
            <w:bottom w:val="none" w:sz="0" w:space="0" w:color="auto"/>
            <w:right w:val="none" w:sz="0" w:space="0" w:color="auto"/>
          </w:divBdr>
        </w:div>
        <w:div w:id="396787319">
          <w:marLeft w:val="0"/>
          <w:marRight w:val="0"/>
          <w:marTop w:val="0"/>
          <w:marBottom w:val="0"/>
          <w:divBdr>
            <w:top w:val="none" w:sz="0" w:space="0" w:color="auto"/>
            <w:left w:val="none" w:sz="0" w:space="0" w:color="auto"/>
            <w:bottom w:val="none" w:sz="0" w:space="0" w:color="auto"/>
            <w:right w:val="none" w:sz="0" w:space="0" w:color="auto"/>
          </w:divBdr>
        </w:div>
        <w:div w:id="1463226438">
          <w:marLeft w:val="0"/>
          <w:marRight w:val="0"/>
          <w:marTop w:val="0"/>
          <w:marBottom w:val="0"/>
          <w:divBdr>
            <w:top w:val="none" w:sz="0" w:space="0" w:color="auto"/>
            <w:left w:val="none" w:sz="0" w:space="0" w:color="auto"/>
            <w:bottom w:val="none" w:sz="0" w:space="0" w:color="auto"/>
            <w:right w:val="none" w:sz="0" w:space="0" w:color="auto"/>
          </w:divBdr>
        </w:div>
        <w:div w:id="1576546373">
          <w:marLeft w:val="0"/>
          <w:marRight w:val="0"/>
          <w:marTop w:val="0"/>
          <w:marBottom w:val="0"/>
          <w:divBdr>
            <w:top w:val="none" w:sz="0" w:space="0" w:color="auto"/>
            <w:left w:val="none" w:sz="0" w:space="0" w:color="auto"/>
            <w:bottom w:val="none" w:sz="0" w:space="0" w:color="auto"/>
            <w:right w:val="none" w:sz="0" w:space="0" w:color="auto"/>
          </w:divBdr>
        </w:div>
        <w:div w:id="1714234911">
          <w:marLeft w:val="0"/>
          <w:marRight w:val="0"/>
          <w:marTop w:val="0"/>
          <w:marBottom w:val="0"/>
          <w:divBdr>
            <w:top w:val="none" w:sz="0" w:space="0" w:color="auto"/>
            <w:left w:val="none" w:sz="0" w:space="0" w:color="auto"/>
            <w:bottom w:val="none" w:sz="0" w:space="0" w:color="auto"/>
            <w:right w:val="none" w:sz="0" w:space="0" w:color="auto"/>
          </w:divBdr>
        </w:div>
        <w:div w:id="2134515324">
          <w:marLeft w:val="0"/>
          <w:marRight w:val="0"/>
          <w:marTop w:val="0"/>
          <w:marBottom w:val="0"/>
          <w:divBdr>
            <w:top w:val="none" w:sz="0" w:space="0" w:color="auto"/>
            <w:left w:val="none" w:sz="0" w:space="0" w:color="auto"/>
            <w:bottom w:val="none" w:sz="0" w:space="0" w:color="auto"/>
            <w:right w:val="none" w:sz="0" w:space="0" w:color="auto"/>
          </w:divBdr>
        </w:div>
        <w:div w:id="467820917">
          <w:marLeft w:val="0"/>
          <w:marRight w:val="0"/>
          <w:marTop w:val="0"/>
          <w:marBottom w:val="0"/>
          <w:divBdr>
            <w:top w:val="none" w:sz="0" w:space="0" w:color="auto"/>
            <w:left w:val="none" w:sz="0" w:space="0" w:color="auto"/>
            <w:bottom w:val="none" w:sz="0" w:space="0" w:color="auto"/>
            <w:right w:val="none" w:sz="0" w:space="0" w:color="auto"/>
          </w:divBdr>
        </w:div>
        <w:div w:id="1475293733">
          <w:marLeft w:val="0"/>
          <w:marRight w:val="0"/>
          <w:marTop w:val="0"/>
          <w:marBottom w:val="0"/>
          <w:divBdr>
            <w:top w:val="none" w:sz="0" w:space="0" w:color="auto"/>
            <w:left w:val="none" w:sz="0" w:space="0" w:color="auto"/>
            <w:bottom w:val="none" w:sz="0" w:space="0" w:color="auto"/>
            <w:right w:val="none" w:sz="0" w:space="0" w:color="auto"/>
          </w:divBdr>
        </w:div>
        <w:div w:id="1471246015">
          <w:marLeft w:val="0"/>
          <w:marRight w:val="0"/>
          <w:marTop w:val="0"/>
          <w:marBottom w:val="0"/>
          <w:divBdr>
            <w:top w:val="none" w:sz="0" w:space="0" w:color="auto"/>
            <w:left w:val="none" w:sz="0" w:space="0" w:color="auto"/>
            <w:bottom w:val="none" w:sz="0" w:space="0" w:color="auto"/>
            <w:right w:val="none" w:sz="0" w:space="0" w:color="auto"/>
          </w:divBdr>
        </w:div>
        <w:div w:id="1028986789">
          <w:marLeft w:val="0"/>
          <w:marRight w:val="0"/>
          <w:marTop w:val="0"/>
          <w:marBottom w:val="0"/>
          <w:divBdr>
            <w:top w:val="none" w:sz="0" w:space="0" w:color="auto"/>
            <w:left w:val="none" w:sz="0" w:space="0" w:color="auto"/>
            <w:bottom w:val="none" w:sz="0" w:space="0" w:color="auto"/>
            <w:right w:val="none" w:sz="0" w:space="0" w:color="auto"/>
          </w:divBdr>
        </w:div>
        <w:div w:id="696195859">
          <w:marLeft w:val="0"/>
          <w:marRight w:val="0"/>
          <w:marTop w:val="0"/>
          <w:marBottom w:val="0"/>
          <w:divBdr>
            <w:top w:val="none" w:sz="0" w:space="0" w:color="auto"/>
            <w:left w:val="none" w:sz="0" w:space="0" w:color="auto"/>
            <w:bottom w:val="none" w:sz="0" w:space="0" w:color="auto"/>
            <w:right w:val="none" w:sz="0" w:space="0" w:color="auto"/>
          </w:divBdr>
        </w:div>
        <w:div w:id="1102847265">
          <w:marLeft w:val="0"/>
          <w:marRight w:val="0"/>
          <w:marTop w:val="0"/>
          <w:marBottom w:val="0"/>
          <w:divBdr>
            <w:top w:val="none" w:sz="0" w:space="0" w:color="auto"/>
            <w:left w:val="none" w:sz="0" w:space="0" w:color="auto"/>
            <w:bottom w:val="none" w:sz="0" w:space="0" w:color="auto"/>
            <w:right w:val="none" w:sz="0" w:space="0" w:color="auto"/>
          </w:divBdr>
        </w:div>
        <w:div w:id="494421118">
          <w:marLeft w:val="0"/>
          <w:marRight w:val="0"/>
          <w:marTop w:val="0"/>
          <w:marBottom w:val="0"/>
          <w:divBdr>
            <w:top w:val="none" w:sz="0" w:space="0" w:color="auto"/>
            <w:left w:val="none" w:sz="0" w:space="0" w:color="auto"/>
            <w:bottom w:val="none" w:sz="0" w:space="0" w:color="auto"/>
            <w:right w:val="none" w:sz="0" w:space="0" w:color="auto"/>
          </w:divBdr>
        </w:div>
        <w:div w:id="1132479828">
          <w:marLeft w:val="0"/>
          <w:marRight w:val="0"/>
          <w:marTop w:val="0"/>
          <w:marBottom w:val="0"/>
          <w:divBdr>
            <w:top w:val="none" w:sz="0" w:space="0" w:color="auto"/>
            <w:left w:val="none" w:sz="0" w:space="0" w:color="auto"/>
            <w:bottom w:val="none" w:sz="0" w:space="0" w:color="auto"/>
            <w:right w:val="none" w:sz="0" w:space="0" w:color="auto"/>
          </w:divBdr>
        </w:div>
        <w:div w:id="1180856342">
          <w:marLeft w:val="0"/>
          <w:marRight w:val="0"/>
          <w:marTop w:val="0"/>
          <w:marBottom w:val="0"/>
          <w:divBdr>
            <w:top w:val="none" w:sz="0" w:space="0" w:color="auto"/>
            <w:left w:val="none" w:sz="0" w:space="0" w:color="auto"/>
            <w:bottom w:val="none" w:sz="0" w:space="0" w:color="auto"/>
            <w:right w:val="none" w:sz="0" w:space="0" w:color="auto"/>
          </w:divBdr>
        </w:div>
        <w:div w:id="834761547">
          <w:marLeft w:val="0"/>
          <w:marRight w:val="0"/>
          <w:marTop w:val="0"/>
          <w:marBottom w:val="0"/>
          <w:divBdr>
            <w:top w:val="none" w:sz="0" w:space="0" w:color="auto"/>
            <w:left w:val="none" w:sz="0" w:space="0" w:color="auto"/>
            <w:bottom w:val="none" w:sz="0" w:space="0" w:color="auto"/>
            <w:right w:val="none" w:sz="0" w:space="0" w:color="auto"/>
          </w:divBdr>
        </w:div>
        <w:div w:id="835190870">
          <w:marLeft w:val="0"/>
          <w:marRight w:val="0"/>
          <w:marTop w:val="0"/>
          <w:marBottom w:val="0"/>
          <w:divBdr>
            <w:top w:val="none" w:sz="0" w:space="0" w:color="auto"/>
            <w:left w:val="none" w:sz="0" w:space="0" w:color="auto"/>
            <w:bottom w:val="none" w:sz="0" w:space="0" w:color="auto"/>
            <w:right w:val="none" w:sz="0" w:space="0" w:color="auto"/>
          </w:divBdr>
        </w:div>
        <w:div w:id="2058044048">
          <w:marLeft w:val="0"/>
          <w:marRight w:val="0"/>
          <w:marTop w:val="0"/>
          <w:marBottom w:val="0"/>
          <w:divBdr>
            <w:top w:val="none" w:sz="0" w:space="0" w:color="auto"/>
            <w:left w:val="none" w:sz="0" w:space="0" w:color="auto"/>
            <w:bottom w:val="none" w:sz="0" w:space="0" w:color="auto"/>
            <w:right w:val="none" w:sz="0" w:space="0" w:color="auto"/>
          </w:divBdr>
        </w:div>
        <w:div w:id="410464987">
          <w:marLeft w:val="0"/>
          <w:marRight w:val="0"/>
          <w:marTop w:val="0"/>
          <w:marBottom w:val="0"/>
          <w:divBdr>
            <w:top w:val="none" w:sz="0" w:space="0" w:color="auto"/>
            <w:left w:val="none" w:sz="0" w:space="0" w:color="auto"/>
            <w:bottom w:val="none" w:sz="0" w:space="0" w:color="auto"/>
            <w:right w:val="none" w:sz="0" w:space="0" w:color="auto"/>
          </w:divBdr>
        </w:div>
        <w:div w:id="406853174">
          <w:marLeft w:val="0"/>
          <w:marRight w:val="0"/>
          <w:marTop w:val="0"/>
          <w:marBottom w:val="0"/>
          <w:divBdr>
            <w:top w:val="none" w:sz="0" w:space="0" w:color="auto"/>
            <w:left w:val="none" w:sz="0" w:space="0" w:color="auto"/>
            <w:bottom w:val="none" w:sz="0" w:space="0" w:color="auto"/>
            <w:right w:val="none" w:sz="0" w:space="0" w:color="auto"/>
          </w:divBdr>
        </w:div>
      </w:divsChild>
    </w:div>
    <w:div w:id="693456808">
      <w:bodyDiv w:val="1"/>
      <w:marLeft w:val="0"/>
      <w:marRight w:val="0"/>
      <w:marTop w:val="0"/>
      <w:marBottom w:val="0"/>
      <w:divBdr>
        <w:top w:val="none" w:sz="0" w:space="0" w:color="auto"/>
        <w:left w:val="none" w:sz="0" w:space="0" w:color="auto"/>
        <w:bottom w:val="none" w:sz="0" w:space="0" w:color="auto"/>
        <w:right w:val="none" w:sz="0" w:space="0" w:color="auto"/>
      </w:divBdr>
      <w:divsChild>
        <w:div w:id="146747669">
          <w:marLeft w:val="0"/>
          <w:marRight w:val="0"/>
          <w:marTop w:val="0"/>
          <w:marBottom w:val="0"/>
          <w:divBdr>
            <w:top w:val="none" w:sz="0" w:space="0" w:color="auto"/>
            <w:left w:val="none" w:sz="0" w:space="0" w:color="auto"/>
            <w:bottom w:val="none" w:sz="0" w:space="0" w:color="auto"/>
            <w:right w:val="none" w:sz="0" w:space="0" w:color="auto"/>
          </w:divBdr>
        </w:div>
        <w:div w:id="435176989">
          <w:marLeft w:val="0"/>
          <w:marRight w:val="0"/>
          <w:marTop w:val="0"/>
          <w:marBottom w:val="0"/>
          <w:divBdr>
            <w:top w:val="none" w:sz="0" w:space="0" w:color="auto"/>
            <w:left w:val="none" w:sz="0" w:space="0" w:color="auto"/>
            <w:bottom w:val="none" w:sz="0" w:space="0" w:color="auto"/>
            <w:right w:val="none" w:sz="0" w:space="0" w:color="auto"/>
          </w:divBdr>
        </w:div>
        <w:div w:id="1750077880">
          <w:marLeft w:val="0"/>
          <w:marRight w:val="0"/>
          <w:marTop w:val="0"/>
          <w:marBottom w:val="0"/>
          <w:divBdr>
            <w:top w:val="none" w:sz="0" w:space="0" w:color="auto"/>
            <w:left w:val="none" w:sz="0" w:space="0" w:color="auto"/>
            <w:bottom w:val="none" w:sz="0" w:space="0" w:color="auto"/>
            <w:right w:val="none" w:sz="0" w:space="0" w:color="auto"/>
          </w:divBdr>
        </w:div>
        <w:div w:id="1584217733">
          <w:marLeft w:val="0"/>
          <w:marRight w:val="0"/>
          <w:marTop w:val="0"/>
          <w:marBottom w:val="0"/>
          <w:divBdr>
            <w:top w:val="none" w:sz="0" w:space="0" w:color="auto"/>
            <w:left w:val="none" w:sz="0" w:space="0" w:color="auto"/>
            <w:bottom w:val="none" w:sz="0" w:space="0" w:color="auto"/>
            <w:right w:val="none" w:sz="0" w:space="0" w:color="auto"/>
          </w:divBdr>
        </w:div>
        <w:div w:id="350648410">
          <w:marLeft w:val="0"/>
          <w:marRight w:val="0"/>
          <w:marTop w:val="0"/>
          <w:marBottom w:val="0"/>
          <w:divBdr>
            <w:top w:val="none" w:sz="0" w:space="0" w:color="auto"/>
            <w:left w:val="none" w:sz="0" w:space="0" w:color="auto"/>
            <w:bottom w:val="none" w:sz="0" w:space="0" w:color="auto"/>
            <w:right w:val="none" w:sz="0" w:space="0" w:color="auto"/>
          </w:divBdr>
        </w:div>
        <w:div w:id="1097142831">
          <w:marLeft w:val="0"/>
          <w:marRight w:val="0"/>
          <w:marTop w:val="0"/>
          <w:marBottom w:val="0"/>
          <w:divBdr>
            <w:top w:val="none" w:sz="0" w:space="0" w:color="auto"/>
            <w:left w:val="none" w:sz="0" w:space="0" w:color="auto"/>
            <w:bottom w:val="none" w:sz="0" w:space="0" w:color="auto"/>
            <w:right w:val="none" w:sz="0" w:space="0" w:color="auto"/>
          </w:divBdr>
        </w:div>
        <w:div w:id="290793791">
          <w:marLeft w:val="0"/>
          <w:marRight w:val="0"/>
          <w:marTop w:val="0"/>
          <w:marBottom w:val="0"/>
          <w:divBdr>
            <w:top w:val="none" w:sz="0" w:space="0" w:color="auto"/>
            <w:left w:val="none" w:sz="0" w:space="0" w:color="auto"/>
            <w:bottom w:val="none" w:sz="0" w:space="0" w:color="auto"/>
            <w:right w:val="none" w:sz="0" w:space="0" w:color="auto"/>
          </w:divBdr>
        </w:div>
        <w:div w:id="1653411121">
          <w:marLeft w:val="0"/>
          <w:marRight w:val="0"/>
          <w:marTop w:val="0"/>
          <w:marBottom w:val="0"/>
          <w:divBdr>
            <w:top w:val="none" w:sz="0" w:space="0" w:color="auto"/>
            <w:left w:val="none" w:sz="0" w:space="0" w:color="auto"/>
            <w:bottom w:val="none" w:sz="0" w:space="0" w:color="auto"/>
            <w:right w:val="none" w:sz="0" w:space="0" w:color="auto"/>
          </w:divBdr>
        </w:div>
        <w:div w:id="322467781">
          <w:marLeft w:val="0"/>
          <w:marRight w:val="0"/>
          <w:marTop w:val="0"/>
          <w:marBottom w:val="0"/>
          <w:divBdr>
            <w:top w:val="none" w:sz="0" w:space="0" w:color="auto"/>
            <w:left w:val="none" w:sz="0" w:space="0" w:color="auto"/>
            <w:bottom w:val="none" w:sz="0" w:space="0" w:color="auto"/>
            <w:right w:val="none" w:sz="0" w:space="0" w:color="auto"/>
          </w:divBdr>
        </w:div>
        <w:div w:id="1590194940">
          <w:marLeft w:val="0"/>
          <w:marRight w:val="0"/>
          <w:marTop w:val="0"/>
          <w:marBottom w:val="0"/>
          <w:divBdr>
            <w:top w:val="none" w:sz="0" w:space="0" w:color="auto"/>
            <w:left w:val="none" w:sz="0" w:space="0" w:color="auto"/>
            <w:bottom w:val="none" w:sz="0" w:space="0" w:color="auto"/>
            <w:right w:val="none" w:sz="0" w:space="0" w:color="auto"/>
          </w:divBdr>
        </w:div>
        <w:div w:id="1767991964">
          <w:marLeft w:val="0"/>
          <w:marRight w:val="0"/>
          <w:marTop w:val="0"/>
          <w:marBottom w:val="0"/>
          <w:divBdr>
            <w:top w:val="none" w:sz="0" w:space="0" w:color="auto"/>
            <w:left w:val="none" w:sz="0" w:space="0" w:color="auto"/>
            <w:bottom w:val="none" w:sz="0" w:space="0" w:color="auto"/>
            <w:right w:val="none" w:sz="0" w:space="0" w:color="auto"/>
          </w:divBdr>
        </w:div>
        <w:div w:id="81948441">
          <w:marLeft w:val="0"/>
          <w:marRight w:val="0"/>
          <w:marTop w:val="0"/>
          <w:marBottom w:val="0"/>
          <w:divBdr>
            <w:top w:val="none" w:sz="0" w:space="0" w:color="auto"/>
            <w:left w:val="none" w:sz="0" w:space="0" w:color="auto"/>
            <w:bottom w:val="none" w:sz="0" w:space="0" w:color="auto"/>
            <w:right w:val="none" w:sz="0" w:space="0" w:color="auto"/>
          </w:divBdr>
        </w:div>
      </w:divsChild>
    </w:div>
    <w:div w:id="1011562734">
      <w:bodyDiv w:val="1"/>
      <w:marLeft w:val="0"/>
      <w:marRight w:val="0"/>
      <w:marTop w:val="0"/>
      <w:marBottom w:val="0"/>
      <w:divBdr>
        <w:top w:val="none" w:sz="0" w:space="0" w:color="auto"/>
        <w:left w:val="none" w:sz="0" w:space="0" w:color="auto"/>
        <w:bottom w:val="none" w:sz="0" w:space="0" w:color="auto"/>
        <w:right w:val="none" w:sz="0" w:space="0" w:color="auto"/>
      </w:divBdr>
      <w:divsChild>
        <w:div w:id="597250258">
          <w:marLeft w:val="0"/>
          <w:marRight w:val="0"/>
          <w:marTop w:val="0"/>
          <w:marBottom w:val="0"/>
          <w:divBdr>
            <w:top w:val="none" w:sz="0" w:space="0" w:color="auto"/>
            <w:left w:val="none" w:sz="0" w:space="0" w:color="auto"/>
            <w:bottom w:val="none" w:sz="0" w:space="0" w:color="auto"/>
            <w:right w:val="none" w:sz="0" w:space="0" w:color="auto"/>
          </w:divBdr>
        </w:div>
        <w:div w:id="533351037">
          <w:marLeft w:val="0"/>
          <w:marRight w:val="0"/>
          <w:marTop w:val="0"/>
          <w:marBottom w:val="0"/>
          <w:divBdr>
            <w:top w:val="none" w:sz="0" w:space="0" w:color="auto"/>
            <w:left w:val="none" w:sz="0" w:space="0" w:color="auto"/>
            <w:bottom w:val="none" w:sz="0" w:space="0" w:color="auto"/>
            <w:right w:val="none" w:sz="0" w:space="0" w:color="auto"/>
          </w:divBdr>
        </w:div>
        <w:div w:id="1291790754">
          <w:marLeft w:val="0"/>
          <w:marRight w:val="0"/>
          <w:marTop w:val="0"/>
          <w:marBottom w:val="0"/>
          <w:divBdr>
            <w:top w:val="none" w:sz="0" w:space="0" w:color="auto"/>
            <w:left w:val="none" w:sz="0" w:space="0" w:color="auto"/>
            <w:bottom w:val="none" w:sz="0" w:space="0" w:color="auto"/>
            <w:right w:val="none" w:sz="0" w:space="0" w:color="auto"/>
          </w:divBdr>
        </w:div>
        <w:div w:id="1098480363">
          <w:marLeft w:val="0"/>
          <w:marRight w:val="0"/>
          <w:marTop w:val="0"/>
          <w:marBottom w:val="0"/>
          <w:divBdr>
            <w:top w:val="none" w:sz="0" w:space="0" w:color="auto"/>
            <w:left w:val="none" w:sz="0" w:space="0" w:color="auto"/>
            <w:bottom w:val="none" w:sz="0" w:space="0" w:color="auto"/>
            <w:right w:val="none" w:sz="0" w:space="0" w:color="auto"/>
          </w:divBdr>
        </w:div>
        <w:div w:id="942883147">
          <w:marLeft w:val="0"/>
          <w:marRight w:val="0"/>
          <w:marTop w:val="0"/>
          <w:marBottom w:val="0"/>
          <w:divBdr>
            <w:top w:val="none" w:sz="0" w:space="0" w:color="auto"/>
            <w:left w:val="none" w:sz="0" w:space="0" w:color="auto"/>
            <w:bottom w:val="none" w:sz="0" w:space="0" w:color="auto"/>
            <w:right w:val="none" w:sz="0" w:space="0" w:color="auto"/>
          </w:divBdr>
        </w:div>
        <w:div w:id="1982073611">
          <w:marLeft w:val="0"/>
          <w:marRight w:val="0"/>
          <w:marTop w:val="0"/>
          <w:marBottom w:val="0"/>
          <w:divBdr>
            <w:top w:val="none" w:sz="0" w:space="0" w:color="auto"/>
            <w:left w:val="none" w:sz="0" w:space="0" w:color="auto"/>
            <w:bottom w:val="none" w:sz="0" w:space="0" w:color="auto"/>
            <w:right w:val="none" w:sz="0" w:space="0" w:color="auto"/>
          </w:divBdr>
        </w:div>
      </w:divsChild>
    </w:div>
    <w:div w:id="1211921527">
      <w:bodyDiv w:val="1"/>
      <w:marLeft w:val="0"/>
      <w:marRight w:val="0"/>
      <w:marTop w:val="0"/>
      <w:marBottom w:val="0"/>
      <w:divBdr>
        <w:top w:val="none" w:sz="0" w:space="0" w:color="auto"/>
        <w:left w:val="none" w:sz="0" w:space="0" w:color="auto"/>
        <w:bottom w:val="none" w:sz="0" w:space="0" w:color="auto"/>
        <w:right w:val="none" w:sz="0" w:space="0" w:color="auto"/>
      </w:divBdr>
      <w:divsChild>
        <w:div w:id="1915386013">
          <w:marLeft w:val="0"/>
          <w:marRight w:val="0"/>
          <w:marTop w:val="0"/>
          <w:marBottom w:val="0"/>
          <w:divBdr>
            <w:top w:val="none" w:sz="0" w:space="0" w:color="auto"/>
            <w:left w:val="none" w:sz="0" w:space="0" w:color="auto"/>
            <w:bottom w:val="none" w:sz="0" w:space="0" w:color="auto"/>
            <w:right w:val="none" w:sz="0" w:space="0" w:color="auto"/>
          </w:divBdr>
        </w:div>
        <w:div w:id="1014041918">
          <w:marLeft w:val="0"/>
          <w:marRight w:val="0"/>
          <w:marTop w:val="0"/>
          <w:marBottom w:val="0"/>
          <w:divBdr>
            <w:top w:val="none" w:sz="0" w:space="0" w:color="auto"/>
            <w:left w:val="none" w:sz="0" w:space="0" w:color="auto"/>
            <w:bottom w:val="none" w:sz="0" w:space="0" w:color="auto"/>
            <w:right w:val="none" w:sz="0" w:space="0" w:color="auto"/>
          </w:divBdr>
        </w:div>
        <w:div w:id="260113688">
          <w:marLeft w:val="0"/>
          <w:marRight w:val="0"/>
          <w:marTop w:val="0"/>
          <w:marBottom w:val="0"/>
          <w:divBdr>
            <w:top w:val="none" w:sz="0" w:space="0" w:color="auto"/>
            <w:left w:val="none" w:sz="0" w:space="0" w:color="auto"/>
            <w:bottom w:val="none" w:sz="0" w:space="0" w:color="auto"/>
            <w:right w:val="none" w:sz="0" w:space="0" w:color="auto"/>
          </w:divBdr>
        </w:div>
        <w:div w:id="1802730138">
          <w:marLeft w:val="0"/>
          <w:marRight w:val="0"/>
          <w:marTop w:val="0"/>
          <w:marBottom w:val="0"/>
          <w:divBdr>
            <w:top w:val="none" w:sz="0" w:space="0" w:color="auto"/>
            <w:left w:val="none" w:sz="0" w:space="0" w:color="auto"/>
            <w:bottom w:val="none" w:sz="0" w:space="0" w:color="auto"/>
            <w:right w:val="none" w:sz="0" w:space="0" w:color="auto"/>
          </w:divBdr>
        </w:div>
        <w:div w:id="367611627">
          <w:marLeft w:val="0"/>
          <w:marRight w:val="0"/>
          <w:marTop w:val="0"/>
          <w:marBottom w:val="0"/>
          <w:divBdr>
            <w:top w:val="none" w:sz="0" w:space="0" w:color="auto"/>
            <w:left w:val="none" w:sz="0" w:space="0" w:color="auto"/>
            <w:bottom w:val="none" w:sz="0" w:space="0" w:color="auto"/>
            <w:right w:val="none" w:sz="0" w:space="0" w:color="auto"/>
          </w:divBdr>
        </w:div>
        <w:div w:id="1047878485">
          <w:marLeft w:val="0"/>
          <w:marRight w:val="0"/>
          <w:marTop w:val="0"/>
          <w:marBottom w:val="0"/>
          <w:divBdr>
            <w:top w:val="none" w:sz="0" w:space="0" w:color="auto"/>
            <w:left w:val="none" w:sz="0" w:space="0" w:color="auto"/>
            <w:bottom w:val="none" w:sz="0" w:space="0" w:color="auto"/>
            <w:right w:val="none" w:sz="0" w:space="0" w:color="auto"/>
          </w:divBdr>
        </w:div>
        <w:div w:id="1668095441">
          <w:marLeft w:val="0"/>
          <w:marRight w:val="0"/>
          <w:marTop w:val="0"/>
          <w:marBottom w:val="0"/>
          <w:divBdr>
            <w:top w:val="none" w:sz="0" w:space="0" w:color="auto"/>
            <w:left w:val="none" w:sz="0" w:space="0" w:color="auto"/>
            <w:bottom w:val="none" w:sz="0" w:space="0" w:color="auto"/>
            <w:right w:val="none" w:sz="0" w:space="0" w:color="auto"/>
          </w:divBdr>
        </w:div>
        <w:div w:id="1991277971">
          <w:marLeft w:val="0"/>
          <w:marRight w:val="0"/>
          <w:marTop w:val="0"/>
          <w:marBottom w:val="0"/>
          <w:divBdr>
            <w:top w:val="none" w:sz="0" w:space="0" w:color="auto"/>
            <w:left w:val="none" w:sz="0" w:space="0" w:color="auto"/>
            <w:bottom w:val="none" w:sz="0" w:space="0" w:color="auto"/>
            <w:right w:val="none" w:sz="0" w:space="0" w:color="auto"/>
          </w:divBdr>
        </w:div>
        <w:div w:id="327683275">
          <w:marLeft w:val="0"/>
          <w:marRight w:val="0"/>
          <w:marTop w:val="0"/>
          <w:marBottom w:val="0"/>
          <w:divBdr>
            <w:top w:val="none" w:sz="0" w:space="0" w:color="auto"/>
            <w:left w:val="none" w:sz="0" w:space="0" w:color="auto"/>
            <w:bottom w:val="none" w:sz="0" w:space="0" w:color="auto"/>
            <w:right w:val="none" w:sz="0" w:space="0" w:color="auto"/>
          </w:divBdr>
        </w:div>
        <w:div w:id="1268267811">
          <w:marLeft w:val="0"/>
          <w:marRight w:val="0"/>
          <w:marTop w:val="0"/>
          <w:marBottom w:val="0"/>
          <w:divBdr>
            <w:top w:val="none" w:sz="0" w:space="0" w:color="auto"/>
            <w:left w:val="none" w:sz="0" w:space="0" w:color="auto"/>
            <w:bottom w:val="none" w:sz="0" w:space="0" w:color="auto"/>
            <w:right w:val="none" w:sz="0" w:space="0" w:color="auto"/>
          </w:divBdr>
        </w:div>
      </w:divsChild>
    </w:div>
    <w:div w:id="1949389583">
      <w:bodyDiv w:val="1"/>
      <w:marLeft w:val="0"/>
      <w:marRight w:val="0"/>
      <w:marTop w:val="0"/>
      <w:marBottom w:val="0"/>
      <w:divBdr>
        <w:top w:val="none" w:sz="0" w:space="0" w:color="auto"/>
        <w:left w:val="none" w:sz="0" w:space="0" w:color="auto"/>
        <w:bottom w:val="none" w:sz="0" w:space="0" w:color="auto"/>
        <w:right w:val="none" w:sz="0" w:space="0" w:color="auto"/>
      </w:divBdr>
      <w:divsChild>
        <w:div w:id="2131431954">
          <w:marLeft w:val="0"/>
          <w:marRight w:val="0"/>
          <w:marTop w:val="0"/>
          <w:marBottom w:val="0"/>
          <w:divBdr>
            <w:top w:val="none" w:sz="0" w:space="0" w:color="auto"/>
            <w:left w:val="none" w:sz="0" w:space="0" w:color="auto"/>
            <w:bottom w:val="none" w:sz="0" w:space="0" w:color="auto"/>
            <w:right w:val="none" w:sz="0" w:space="0" w:color="auto"/>
          </w:divBdr>
        </w:div>
        <w:div w:id="1500071978">
          <w:marLeft w:val="0"/>
          <w:marRight w:val="0"/>
          <w:marTop w:val="0"/>
          <w:marBottom w:val="0"/>
          <w:divBdr>
            <w:top w:val="none" w:sz="0" w:space="0" w:color="auto"/>
            <w:left w:val="none" w:sz="0" w:space="0" w:color="auto"/>
            <w:bottom w:val="none" w:sz="0" w:space="0" w:color="auto"/>
            <w:right w:val="none" w:sz="0" w:space="0" w:color="auto"/>
          </w:divBdr>
        </w:div>
        <w:div w:id="266238627">
          <w:marLeft w:val="0"/>
          <w:marRight w:val="0"/>
          <w:marTop w:val="0"/>
          <w:marBottom w:val="0"/>
          <w:divBdr>
            <w:top w:val="none" w:sz="0" w:space="0" w:color="auto"/>
            <w:left w:val="none" w:sz="0" w:space="0" w:color="auto"/>
            <w:bottom w:val="none" w:sz="0" w:space="0" w:color="auto"/>
            <w:right w:val="none" w:sz="0" w:space="0" w:color="auto"/>
          </w:divBdr>
        </w:div>
        <w:div w:id="2089576861">
          <w:marLeft w:val="0"/>
          <w:marRight w:val="0"/>
          <w:marTop w:val="0"/>
          <w:marBottom w:val="0"/>
          <w:divBdr>
            <w:top w:val="none" w:sz="0" w:space="0" w:color="auto"/>
            <w:left w:val="none" w:sz="0" w:space="0" w:color="auto"/>
            <w:bottom w:val="none" w:sz="0" w:space="0" w:color="auto"/>
            <w:right w:val="none" w:sz="0" w:space="0" w:color="auto"/>
          </w:divBdr>
        </w:div>
        <w:div w:id="1547987262">
          <w:marLeft w:val="0"/>
          <w:marRight w:val="0"/>
          <w:marTop w:val="0"/>
          <w:marBottom w:val="0"/>
          <w:divBdr>
            <w:top w:val="none" w:sz="0" w:space="0" w:color="auto"/>
            <w:left w:val="none" w:sz="0" w:space="0" w:color="auto"/>
            <w:bottom w:val="none" w:sz="0" w:space="0" w:color="auto"/>
            <w:right w:val="none" w:sz="0" w:space="0" w:color="auto"/>
          </w:divBdr>
        </w:div>
        <w:div w:id="524683375">
          <w:marLeft w:val="0"/>
          <w:marRight w:val="0"/>
          <w:marTop w:val="0"/>
          <w:marBottom w:val="0"/>
          <w:divBdr>
            <w:top w:val="none" w:sz="0" w:space="0" w:color="auto"/>
            <w:left w:val="none" w:sz="0" w:space="0" w:color="auto"/>
            <w:bottom w:val="none" w:sz="0" w:space="0" w:color="auto"/>
            <w:right w:val="none" w:sz="0" w:space="0" w:color="auto"/>
          </w:divBdr>
        </w:div>
        <w:div w:id="492649935">
          <w:marLeft w:val="0"/>
          <w:marRight w:val="0"/>
          <w:marTop w:val="0"/>
          <w:marBottom w:val="0"/>
          <w:divBdr>
            <w:top w:val="none" w:sz="0" w:space="0" w:color="auto"/>
            <w:left w:val="none" w:sz="0" w:space="0" w:color="auto"/>
            <w:bottom w:val="none" w:sz="0" w:space="0" w:color="auto"/>
            <w:right w:val="none" w:sz="0" w:space="0" w:color="auto"/>
          </w:divBdr>
        </w:div>
        <w:div w:id="1062172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753</Words>
  <Characters>4296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OCE</Company>
  <LinksUpToDate>false</LinksUpToDate>
  <CharactersWithSpaces>5039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Entry</cp:lastModifiedBy>
  <cp:revision>2</cp:revision>
  <cp:lastPrinted>2016-01-07T09:53:00Z</cp:lastPrinted>
  <dcterms:created xsi:type="dcterms:W3CDTF">2016-01-19T06:45:00Z</dcterms:created>
  <dcterms:modified xsi:type="dcterms:W3CDTF">2016-01-19T06:45:00Z</dcterms:modified>
</cp:coreProperties>
</file>